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2023年拱墅区司法局政府信息公开工作年度报告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一、总体情况</w:t>
      </w:r>
    </w:p>
    <w:p>
      <w:pPr>
        <w:spacing w:line="56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2023年，拱墅区司法局聚焦“法助共富、法护平安”重点工作，着力推进数字化改革，坚持以习近平新时代中国特色社会主义思想为指导，认真贯彻《中华人民共和国政府信息公开条例》等法律法规，严格落实党中央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kern w:val="0"/>
          <w:sz w:val="24"/>
          <w:szCs w:val="24"/>
        </w:rPr>
        <w:t>国务院、省委省政府关于全面推进政务公开标准化规范化工作的部署。坚持以“严格依法、全面真实、及时便民、有利监督”的原则，积极稳妥推进信息公开的常态化、科学化、规范化、制度化建设。为护航亚运提供坚实的司法保障。</w:t>
      </w:r>
    </w:p>
    <w:p>
      <w:pPr>
        <w:spacing w:line="56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本年度报告中所列数据的统计期限自2023年1月1日起至2023年12月31日止。</w:t>
      </w:r>
    </w:p>
    <w:p>
      <w:pPr>
        <w:widowControl/>
        <w:numPr>
          <w:ilvl w:val="0"/>
          <w:numId w:val="1"/>
        </w:numPr>
        <w:spacing w:line="432" w:lineRule="auto"/>
        <w:ind w:firstLine="482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主动公开。</w:t>
      </w:r>
      <w:r>
        <w:rPr>
          <w:rFonts w:hint="eastAsia" w:ascii="宋体" w:hAnsi="宋体" w:cs="宋体"/>
          <w:kern w:val="0"/>
          <w:sz w:val="24"/>
          <w:szCs w:val="24"/>
        </w:rPr>
        <w:t>聚焦司法本职，2023年继续加大政府信息主动公开力度，通过“杭州市拱墅区人民政府”门户网站依法公开各类政府信息133条，其中规范性文件0条、政策解读3条、行政复议决定书86条、其他各类信息44条。发布政策解读、预算报告和落实情况、人事变动、行政执法等信息。</w:t>
      </w:r>
    </w:p>
    <w:p>
      <w:pPr>
        <w:widowControl/>
        <w:numPr>
          <w:ilvl w:val="0"/>
          <w:numId w:val="1"/>
        </w:numPr>
        <w:spacing w:line="432" w:lineRule="auto"/>
        <w:ind w:firstLine="482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依申请公开。</w:t>
      </w:r>
      <w:r>
        <w:rPr>
          <w:rFonts w:hint="eastAsia" w:ascii="宋体" w:hAnsi="宋体" w:cs="宋体"/>
          <w:kern w:val="0"/>
          <w:sz w:val="24"/>
          <w:szCs w:val="24"/>
        </w:rPr>
        <w:t>按照“公开为原则，不公开为例外”的原则，做到“应公开尽公开”。截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至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  <w:szCs w:val="24"/>
        </w:rPr>
        <w:t>2023年12月31日，全年共受理依申请公开8件，其中本年新收8件，上年结转0件，结转至下年办理0件，均已在规定期间内回复办结。其中，因政府信息公开引起申请行政复议的2件，1件已审结，结果维持；1件尚未审结。未发生针对我局有关政府信息公开事务的行政诉讼案。</w:t>
      </w:r>
    </w:p>
    <w:p>
      <w:pPr>
        <w:widowControl/>
        <w:numPr>
          <w:ilvl w:val="0"/>
          <w:numId w:val="1"/>
        </w:numPr>
        <w:spacing w:line="432" w:lineRule="auto"/>
        <w:ind w:firstLine="482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政府信息管理。</w:t>
      </w:r>
      <w:r>
        <w:rPr>
          <w:rFonts w:hint="eastAsia" w:ascii="宋体" w:hAnsi="宋体" w:cs="宋体"/>
          <w:kern w:val="0"/>
          <w:sz w:val="24"/>
          <w:szCs w:val="24"/>
        </w:rPr>
        <w:t>践行司法便民、司法为民的服务宗旨，保障人民群众合法权益。认真贯彻落实信息内部审查制度，专人负责、专机操作，全流程管理。结合工作实际，确定信息发布的流程。采用多渠道、广覆盖的方法，推动信息公开制度化、规范化，保证信息公开落到实处。</w:t>
      </w:r>
    </w:p>
    <w:p>
      <w:pPr>
        <w:widowControl/>
        <w:numPr>
          <w:ilvl w:val="0"/>
          <w:numId w:val="1"/>
        </w:numPr>
        <w:spacing w:line="432" w:lineRule="auto"/>
        <w:ind w:firstLine="482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政府信息公开平台建设。</w:t>
      </w:r>
      <w:r>
        <w:rPr>
          <w:rFonts w:hint="eastAsia" w:ascii="宋体" w:hAnsi="宋体" w:cs="宋体"/>
          <w:kern w:val="0"/>
          <w:sz w:val="24"/>
          <w:szCs w:val="24"/>
        </w:rPr>
        <w:t>以区人民政府网站部门专栏为载体，日常普法信息、惠民政策，实现政务公开、政务服务、政民互动的有机融合。同时佐以“拱墅普法”微信公众号推送群众关心的普法活动、以案释法等信息，全年累计推送337篇。</w:t>
      </w:r>
    </w:p>
    <w:p>
      <w:pPr>
        <w:widowControl/>
        <w:numPr>
          <w:ilvl w:val="0"/>
          <w:numId w:val="1"/>
        </w:numPr>
        <w:spacing w:line="432" w:lineRule="auto"/>
        <w:ind w:firstLine="482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监督保障。</w:t>
      </w:r>
      <w:r>
        <w:rPr>
          <w:rFonts w:hint="eastAsia" w:ascii="宋体" w:hAnsi="宋体" w:cs="宋体"/>
          <w:kern w:val="0"/>
          <w:sz w:val="24"/>
          <w:szCs w:val="24"/>
        </w:rPr>
        <w:t>根据新政府信息公开条例，及时修订完善相关配套制度，发布拱墅区司法局政府信息公开指南，建立健全政府信息发布机制、政府信息公开审查机制、协调机制和动态调整机制。建立政务公开社会评议制度，邀请“两代表一委员”等进机关对政务公开等政府工作情况提出意见建议。对外公布政府信息公开监督电话，2023年度未收到相关投诉举报，也未发生政府信息公开工作责任追究结果情况。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二、主动公开政府信息情况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</w:p>
    <w:tbl>
      <w:tblPr>
        <w:tblStyle w:val="7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</w:t>
            </w:r>
          </w:p>
        </w:tc>
      </w:tr>
    </w:tbl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三、收到和处理政府信息公开申请情况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</w:p>
    <w:tbl>
      <w:tblPr>
        <w:tblStyle w:val="7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57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pacing w:line="432" w:lineRule="auto"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四、政府信息公开行政复议、行政诉讼情况</w:t>
      </w:r>
    </w:p>
    <w:p>
      <w:pPr>
        <w:widowControl/>
        <w:spacing w:line="432" w:lineRule="auto"/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Style w:val="7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pacing w:line="432" w:lineRule="auto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五、存在的主要问题及改进情况</w:t>
      </w:r>
    </w:p>
    <w:p>
      <w:pPr>
        <w:widowControl/>
        <w:spacing w:line="432" w:lineRule="auto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2023年区司法局信息公开工作取得了一些成效，但仍存在一些不足，如信息公开工作开展情况与不断提高的社会需求还有差距，主动公开政府信息内容仍需深化等。</w:t>
      </w:r>
    </w:p>
    <w:p>
      <w:pPr>
        <w:widowControl/>
        <w:spacing w:line="432" w:lineRule="auto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2024年，区司法局将继续深入推进政府信息公开工作。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一是主动公开多渠道信息工作。</w:t>
      </w:r>
      <w:r>
        <w:rPr>
          <w:rFonts w:hint="eastAsia" w:ascii="宋体" w:hAnsi="宋体" w:cs="宋体"/>
          <w:kern w:val="0"/>
          <w:sz w:val="24"/>
          <w:szCs w:val="24"/>
        </w:rPr>
        <w:t>积极利用信息化手段和各服务窗口，拓展信息发布渠道和方式，增强信息发布效果，利用新媒体互动功能及时了解群众关切，对社会关注度高的问题及时回应。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二是进一步提升信息公开工作人员的专业水平和服务意识。</w:t>
      </w:r>
      <w:r>
        <w:rPr>
          <w:rFonts w:hint="eastAsia" w:ascii="宋体" w:hAnsi="宋体" w:cs="宋体"/>
          <w:kern w:val="0"/>
          <w:sz w:val="24"/>
          <w:szCs w:val="24"/>
        </w:rPr>
        <w:t>加强交流学习，切实做到公开信息全面、及时、准确。切实提高信息公开工作的质量和效率。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六、其他需要报告的事项</w:t>
      </w:r>
    </w:p>
    <w:p>
      <w:pPr>
        <w:widowControl/>
        <w:spacing w:line="432" w:lineRule="auto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2023年度拱墅区司法局信息公开事项未收取信息处理费。</w:t>
      </w: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B25BF6"/>
    <w:multiLevelType w:val="singleLevel"/>
    <w:tmpl w:val="E8B25BF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Q2MDAyNGE2Mzg1M2EzODVkYzhkMzdkNDY2MWM5ZTYifQ=="/>
  </w:docVars>
  <w:rsids>
    <w:rsidRoot w:val="00DA332F"/>
    <w:rsid w:val="00055550"/>
    <w:rsid w:val="00061E2D"/>
    <w:rsid w:val="0006305C"/>
    <w:rsid w:val="000B0043"/>
    <w:rsid w:val="000C10ED"/>
    <w:rsid w:val="000D71F1"/>
    <w:rsid w:val="000E3680"/>
    <w:rsid w:val="001B3F23"/>
    <w:rsid w:val="001B4610"/>
    <w:rsid w:val="001B4B48"/>
    <w:rsid w:val="001E0FC3"/>
    <w:rsid w:val="00202855"/>
    <w:rsid w:val="00233B8A"/>
    <w:rsid w:val="002E2696"/>
    <w:rsid w:val="002E3345"/>
    <w:rsid w:val="002E49C4"/>
    <w:rsid w:val="003301E7"/>
    <w:rsid w:val="00341EC4"/>
    <w:rsid w:val="003B3071"/>
    <w:rsid w:val="003D6F53"/>
    <w:rsid w:val="003F6EF7"/>
    <w:rsid w:val="003F7585"/>
    <w:rsid w:val="00420E10"/>
    <w:rsid w:val="00495B8A"/>
    <w:rsid w:val="004B3DBA"/>
    <w:rsid w:val="004C43A0"/>
    <w:rsid w:val="004D3EC8"/>
    <w:rsid w:val="00524592"/>
    <w:rsid w:val="00540924"/>
    <w:rsid w:val="0056356B"/>
    <w:rsid w:val="00594C31"/>
    <w:rsid w:val="006138C0"/>
    <w:rsid w:val="006141D5"/>
    <w:rsid w:val="006218B3"/>
    <w:rsid w:val="006663EC"/>
    <w:rsid w:val="006746C7"/>
    <w:rsid w:val="0070404A"/>
    <w:rsid w:val="00705DBE"/>
    <w:rsid w:val="007D0714"/>
    <w:rsid w:val="007D3FE1"/>
    <w:rsid w:val="008C785E"/>
    <w:rsid w:val="008E02E1"/>
    <w:rsid w:val="008E34FA"/>
    <w:rsid w:val="008F12D4"/>
    <w:rsid w:val="009240E2"/>
    <w:rsid w:val="00945403"/>
    <w:rsid w:val="009471CC"/>
    <w:rsid w:val="00950C7A"/>
    <w:rsid w:val="00966AEB"/>
    <w:rsid w:val="009D41F4"/>
    <w:rsid w:val="00A008FA"/>
    <w:rsid w:val="00A144A0"/>
    <w:rsid w:val="00A22363"/>
    <w:rsid w:val="00A37ED4"/>
    <w:rsid w:val="00A52B41"/>
    <w:rsid w:val="00A84E5D"/>
    <w:rsid w:val="00A9579A"/>
    <w:rsid w:val="00AB50D5"/>
    <w:rsid w:val="00AE1202"/>
    <w:rsid w:val="00B25C04"/>
    <w:rsid w:val="00B73C6C"/>
    <w:rsid w:val="00B85D68"/>
    <w:rsid w:val="00B97F4C"/>
    <w:rsid w:val="00BC411B"/>
    <w:rsid w:val="00C01660"/>
    <w:rsid w:val="00C445AC"/>
    <w:rsid w:val="00C95C1A"/>
    <w:rsid w:val="00CF10C3"/>
    <w:rsid w:val="00D520DA"/>
    <w:rsid w:val="00D56A53"/>
    <w:rsid w:val="00D749BE"/>
    <w:rsid w:val="00DA332F"/>
    <w:rsid w:val="00DF19AD"/>
    <w:rsid w:val="00E76EFE"/>
    <w:rsid w:val="00EB5D15"/>
    <w:rsid w:val="00F04174"/>
    <w:rsid w:val="00F40AC5"/>
    <w:rsid w:val="00F560E3"/>
    <w:rsid w:val="00F8298F"/>
    <w:rsid w:val="00FA5230"/>
    <w:rsid w:val="00FB354B"/>
    <w:rsid w:val="020E6EBB"/>
    <w:rsid w:val="02447C72"/>
    <w:rsid w:val="03051984"/>
    <w:rsid w:val="05003DF9"/>
    <w:rsid w:val="05B20D58"/>
    <w:rsid w:val="069A6F62"/>
    <w:rsid w:val="06E82852"/>
    <w:rsid w:val="07260138"/>
    <w:rsid w:val="073B50B1"/>
    <w:rsid w:val="07457727"/>
    <w:rsid w:val="07625374"/>
    <w:rsid w:val="07B5684A"/>
    <w:rsid w:val="080C13C2"/>
    <w:rsid w:val="08813AAD"/>
    <w:rsid w:val="093C7589"/>
    <w:rsid w:val="09643B05"/>
    <w:rsid w:val="09EB05D3"/>
    <w:rsid w:val="0A382C50"/>
    <w:rsid w:val="0AC534D0"/>
    <w:rsid w:val="0B0F2CB4"/>
    <w:rsid w:val="0B175B42"/>
    <w:rsid w:val="0D811433"/>
    <w:rsid w:val="0EC02DA0"/>
    <w:rsid w:val="10817822"/>
    <w:rsid w:val="118519F8"/>
    <w:rsid w:val="1279795D"/>
    <w:rsid w:val="12D95AD7"/>
    <w:rsid w:val="134E7088"/>
    <w:rsid w:val="13D169E2"/>
    <w:rsid w:val="13DD5026"/>
    <w:rsid w:val="13F2448D"/>
    <w:rsid w:val="148A2BC0"/>
    <w:rsid w:val="15B979C2"/>
    <w:rsid w:val="15F51A8C"/>
    <w:rsid w:val="165E1841"/>
    <w:rsid w:val="16B47DF4"/>
    <w:rsid w:val="16BA15C6"/>
    <w:rsid w:val="16C90B70"/>
    <w:rsid w:val="16FE695A"/>
    <w:rsid w:val="170517E2"/>
    <w:rsid w:val="173805EB"/>
    <w:rsid w:val="174E114A"/>
    <w:rsid w:val="17841624"/>
    <w:rsid w:val="19053D5D"/>
    <w:rsid w:val="19855762"/>
    <w:rsid w:val="198D4848"/>
    <w:rsid w:val="1A363A0E"/>
    <w:rsid w:val="1A5D6335"/>
    <w:rsid w:val="1B2B236B"/>
    <w:rsid w:val="1B62359C"/>
    <w:rsid w:val="1BC03F17"/>
    <w:rsid w:val="1BEE3761"/>
    <w:rsid w:val="1C42657F"/>
    <w:rsid w:val="1CB30F21"/>
    <w:rsid w:val="1D5E3A3C"/>
    <w:rsid w:val="1F7823E0"/>
    <w:rsid w:val="228E770B"/>
    <w:rsid w:val="22FB5E73"/>
    <w:rsid w:val="23E2002F"/>
    <w:rsid w:val="23EB3F46"/>
    <w:rsid w:val="25CF4697"/>
    <w:rsid w:val="26385BDF"/>
    <w:rsid w:val="26D94B49"/>
    <w:rsid w:val="273B136A"/>
    <w:rsid w:val="28390F15"/>
    <w:rsid w:val="283B7550"/>
    <w:rsid w:val="28EF7AB7"/>
    <w:rsid w:val="29051C5B"/>
    <w:rsid w:val="2966399E"/>
    <w:rsid w:val="2B646F1A"/>
    <w:rsid w:val="2B9F14E8"/>
    <w:rsid w:val="2BFF5405"/>
    <w:rsid w:val="2C451D2D"/>
    <w:rsid w:val="2D480006"/>
    <w:rsid w:val="2D924E5C"/>
    <w:rsid w:val="2DAE12FF"/>
    <w:rsid w:val="2DEE002E"/>
    <w:rsid w:val="2E603BAD"/>
    <w:rsid w:val="2EF67098"/>
    <w:rsid w:val="2F0E58CB"/>
    <w:rsid w:val="2F134968"/>
    <w:rsid w:val="301973EF"/>
    <w:rsid w:val="3091013E"/>
    <w:rsid w:val="317433D6"/>
    <w:rsid w:val="31CD20C4"/>
    <w:rsid w:val="329D32A1"/>
    <w:rsid w:val="335E05A8"/>
    <w:rsid w:val="33603C4B"/>
    <w:rsid w:val="33BA63EC"/>
    <w:rsid w:val="3415190F"/>
    <w:rsid w:val="355063DA"/>
    <w:rsid w:val="368202C1"/>
    <w:rsid w:val="37BC52D6"/>
    <w:rsid w:val="37C7238E"/>
    <w:rsid w:val="38153173"/>
    <w:rsid w:val="388440A6"/>
    <w:rsid w:val="38893C8B"/>
    <w:rsid w:val="38EB0A50"/>
    <w:rsid w:val="39550C8F"/>
    <w:rsid w:val="3B4A7A51"/>
    <w:rsid w:val="3D0831AD"/>
    <w:rsid w:val="3D0C2F35"/>
    <w:rsid w:val="3DAE273F"/>
    <w:rsid w:val="3E40410F"/>
    <w:rsid w:val="3E907376"/>
    <w:rsid w:val="3F06588A"/>
    <w:rsid w:val="3F9E227E"/>
    <w:rsid w:val="41795801"/>
    <w:rsid w:val="431D1CC0"/>
    <w:rsid w:val="43C65928"/>
    <w:rsid w:val="453C66A3"/>
    <w:rsid w:val="462640A2"/>
    <w:rsid w:val="467D728E"/>
    <w:rsid w:val="467F5155"/>
    <w:rsid w:val="46E71F62"/>
    <w:rsid w:val="47E17389"/>
    <w:rsid w:val="47F02635"/>
    <w:rsid w:val="48BA3162"/>
    <w:rsid w:val="48CD7CF2"/>
    <w:rsid w:val="48CF1182"/>
    <w:rsid w:val="48E43FA6"/>
    <w:rsid w:val="49CE5EC7"/>
    <w:rsid w:val="49CF10B9"/>
    <w:rsid w:val="4A6C2095"/>
    <w:rsid w:val="4AAF5028"/>
    <w:rsid w:val="4B8B65A5"/>
    <w:rsid w:val="4BCC53AA"/>
    <w:rsid w:val="4C25426E"/>
    <w:rsid w:val="4CB66B41"/>
    <w:rsid w:val="4D8D55CF"/>
    <w:rsid w:val="4DED1613"/>
    <w:rsid w:val="4E6F6FA8"/>
    <w:rsid w:val="4F496C18"/>
    <w:rsid w:val="4F51078F"/>
    <w:rsid w:val="4F6457CE"/>
    <w:rsid w:val="51160A18"/>
    <w:rsid w:val="51465AD9"/>
    <w:rsid w:val="51895F4A"/>
    <w:rsid w:val="523C3ED5"/>
    <w:rsid w:val="53483CC1"/>
    <w:rsid w:val="53F577CC"/>
    <w:rsid w:val="54092BE1"/>
    <w:rsid w:val="54786EC8"/>
    <w:rsid w:val="54A82FC3"/>
    <w:rsid w:val="54AF7FD7"/>
    <w:rsid w:val="55594FAD"/>
    <w:rsid w:val="5698347D"/>
    <w:rsid w:val="57044ED0"/>
    <w:rsid w:val="571C370A"/>
    <w:rsid w:val="572A5C36"/>
    <w:rsid w:val="57602C9A"/>
    <w:rsid w:val="577F009D"/>
    <w:rsid w:val="58307C5F"/>
    <w:rsid w:val="58B71C77"/>
    <w:rsid w:val="59CA48A3"/>
    <w:rsid w:val="5A4C7F66"/>
    <w:rsid w:val="5A9E234F"/>
    <w:rsid w:val="5AA86299"/>
    <w:rsid w:val="5C4C5890"/>
    <w:rsid w:val="5D8750FF"/>
    <w:rsid w:val="5EFB518E"/>
    <w:rsid w:val="5F61293D"/>
    <w:rsid w:val="5F6324CC"/>
    <w:rsid w:val="60A81824"/>
    <w:rsid w:val="62BA2877"/>
    <w:rsid w:val="632E24C7"/>
    <w:rsid w:val="63890F3D"/>
    <w:rsid w:val="64A977B5"/>
    <w:rsid w:val="660D1128"/>
    <w:rsid w:val="66515271"/>
    <w:rsid w:val="673C2C8D"/>
    <w:rsid w:val="67437EFA"/>
    <w:rsid w:val="67D85387"/>
    <w:rsid w:val="67E46C83"/>
    <w:rsid w:val="68A869C0"/>
    <w:rsid w:val="68AE0A7C"/>
    <w:rsid w:val="68DB5F16"/>
    <w:rsid w:val="691B3B5C"/>
    <w:rsid w:val="694C74CE"/>
    <w:rsid w:val="695C63BD"/>
    <w:rsid w:val="69B95989"/>
    <w:rsid w:val="69DE2FD7"/>
    <w:rsid w:val="69FF5431"/>
    <w:rsid w:val="6A3938D4"/>
    <w:rsid w:val="6A7964C9"/>
    <w:rsid w:val="6A9A0475"/>
    <w:rsid w:val="6BD858FE"/>
    <w:rsid w:val="6C1C7438"/>
    <w:rsid w:val="6C3E0B26"/>
    <w:rsid w:val="6C9327AE"/>
    <w:rsid w:val="6CAD6BDB"/>
    <w:rsid w:val="6CE547B7"/>
    <w:rsid w:val="6F146FCA"/>
    <w:rsid w:val="6F5355FA"/>
    <w:rsid w:val="6F7943C1"/>
    <w:rsid w:val="6F911CC7"/>
    <w:rsid w:val="70487BEE"/>
    <w:rsid w:val="713F7E36"/>
    <w:rsid w:val="71A06B88"/>
    <w:rsid w:val="72767C6A"/>
    <w:rsid w:val="7431442E"/>
    <w:rsid w:val="748E5B2A"/>
    <w:rsid w:val="74A22F42"/>
    <w:rsid w:val="750C03E9"/>
    <w:rsid w:val="76101441"/>
    <w:rsid w:val="769C1025"/>
    <w:rsid w:val="76DB2B7D"/>
    <w:rsid w:val="77623CF8"/>
    <w:rsid w:val="7A4931A2"/>
    <w:rsid w:val="7ADE3B13"/>
    <w:rsid w:val="7B4942E0"/>
    <w:rsid w:val="7B6206E6"/>
    <w:rsid w:val="7BBE1A87"/>
    <w:rsid w:val="7C7D7AC0"/>
    <w:rsid w:val="7CF36E72"/>
    <w:rsid w:val="7CF9108D"/>
    <w:rsid w:val="7D4C6F93"/>
    <w:rsid w:val="7E434D17"/>
    <w:rsid w:val="7E9B7B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Plain Text"/>
    <w:basedOn w:val="1"/>
    <w:link w:val="12"/>
    <w:qFormat/>
    <w:uiPriority w:val="99"/>
    <w:pPr>
      <w:snapToGrid w:val="0"/>
      <w:spacing w:line="540" w:lineRule="exact"/>
      <w:ind w:firstLine="200" w:firstLineChars="200"/>
    </w:pPr>
    <w:rPr>
      <w:rFonts w:ascii="宋体" w:cs="宋体"/>
      <w:sz w:val="24"/>
      <w:szCs w:val="24"/>
    </w:rPr>
  </w:style>
  <w:style w:type="paragraph" w:styleId="4">
    <w:name w:val="Date"/>
    <w:basedOn w:val="1"/>
    <w:next w:val="1"/>
    <w:link w:val="16"/>
    <w:unhideWhenUsed/>
    <w:qFormat/>
    <w:uiPriority w:val="0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6">
    <w:name w:val="header"/>
    <w:basedOn w:val="1"/>
    <w:link w:val="15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autoRedefine/>
    <w:qFormat/>
    <w:uiPriority w:val="99"/>
    <w:rPr>
      <w:b/>
      <w:bCs/>
    </w:rPr>
  </w:style>
  <w:style w:type="character" w:styleId="11">
    <w:name w:val="Hyperlink"/>
    <w:basedOn w:val="9"/>
    <w:autoRedefine/>
    <w:qFormat/>
    <w:uiPriority w:val="99"/>
    <w:rPr>
      <w:color w:val="0000FF"/>
      <w:u w:val="single"/>
    </w:rPr>
  </w:style>
  <w:style w:type="character" w:customStyle="1" w:styleId="12">
    <w:name w:val="纯文本 Char"/>
    <w:basedOn w:val="9"/>
    <w:link w:val="3"/>
    <w:autoRedefine/>
    <w:semiHidden/>
    <w:qFormat/>
    <w:uiPriority w:val="99"/>
    <w:rPr>
      <w:rFonts w:ascii="宋体" w:hAnsi="Courier New" w:cs="Courier New"/>
      <w:szCs w:val="21"/>
    </w:rPr>
  </w:style>
  <w:style w:type="character" w:customStyle="1" w:styleId="13">
    <w:name w:val="批注框文本 Char"/>
    <w:basedOn w:val="9"/>
    <w:link w:val="5"/>
    <w:autoRedefine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4">
    <w:name w:val="页脚 Char"/>
    <w:basedOn w:val="9"/>
    <w:link w:val="2"/>
    <w:autoRedefine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5">
    <w:name w:val="页眉 Char"/>
    <w:basedOn w:val="9"/>
    <w:link w:val="6"/>
    <w:autoRedefine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6">
    <w:name w:val="日期 Char"/>
    <w:basedOn w:val="9"/>
    <w:link w:val="4"/>
    <w:autoRedefine/>
    <w:semiHidden/>
    <w:qFormat/>
    <w:uiPriority w:val="0"/>
    <w:rPr>
      <w:rFonts w:ascii="Calibri" w:hAnsi="Calibri"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388</Words>
  <Characters>2217</Characters>
  <Lines>18</Lines>
  <Paragraphs>5</Paragraphs>
  <TotalTime>32</TotalTime>
  <ScaleCrop>false</ScaleCrop>
  <LinksUpToDate>false</LinksUpToDate>
  <CharactersWithSpaces>2600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2022-12-30T09:35:00Z</dcterms:created>
  <dc:creator>lhm</dc:creator>
  <cp:lastModifiedBy>小胡来</cp:lastModifiedBy>
  <cp:lastPrinted>2019-12-23T16:38:00Z</cp:lastPrinted>
  <dcterms:modified xsi:type="dcterms:W3CDTF">2024-03-07T06:19:42Z</dcterms:modified>
  <dc:title>办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C07E4747D2784DB699BA07C377BF2809</vt:lpwstr>
  </property>
</Properties>
</file>