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59" w:rsidRDefault="00B70959" w:rsidP="00B70959">
      <w:pPr>
        <w:spacing w:line="560" w:lineRule="exact"/>
        <w:jc w:val="center"/>
        <w:rPr>
          <w:rFonts w:ascii="方正小标宋_GBK" w:eastAsia="方正小标宋_GBK"/>
          <w:sz w:val="44"/>
          <w:szCs w:val="44"/>
        </w:rPr>
      </w:pPr>
      <w:r>
        <w:rPr>
          <w:rFonts w:ascii="方正小标宋_GBK" w:eastAsia="方正小标宋_GBK" w:hint="eastAsia"/>
          <w:sz w:val="44"/>
          <w:szCs w:val="44"/>
        </w:rPr>
        <w:t>拱</w:t>
      </w:r>
      <w:proofErr w:type="gramStart"/>
      <w:r>
        <w:rPr>
          <w:rFonts w:ascii="方正小标宋_GBK" w:eastAsia="方正小标宋_GBK" w:hint="eastAsia"/>
          <w:sz w:val="44"/>
          <w:szCs w:val="44"/>
        </w:rPr>
        <w:t>墅</w:t>
      </w:r>
      <w:proofErr w:type="gramEnd"/>
      <w:r>
        <w:rPr>
          <w:rFonts w:ascii="方正小标宋_GBK" w:eastAsia="方正小标宋_GBK" w:hint="eastAsia"/>
          <w:sz w:val="44"/>
          <w:szCs w:val="44"/>
        </w:rPr>
        <w:t>区建筑施工突发事故应急预案</w:t>
      </w:r>
    </w:p>
    <w:p w:rsidR="00B70959" w:rsidRDefault="00B70959" w:rsidP="00B70959">
      <w:pPr>
        <w:adjustRightInd w:val="0"/>
        <w:spacing w:line="560" w:lineRule="exact"/>
        <w:ind w:firstLineChars="200" w:firstLine="640"/>
        <w:rPr>
          <w:rFonts w:ascii="仿宋_GB2312" w:eastAsia="仿宋_GB2312" w:hint="eastAsia"/>
          <w:sz w:val="32"/>
          <w:szCs w:val="32"/>
        </w:rPr>
      </w:pPr>
    </w:p>
    <w:p w:rsidR="00B70959" w:rsidRDefault="00B70959" w:rsidP="00B70959">
      <w:pPr>
        <w:pStyle w:val="2"/>
        <w:keepNext w:val="0"/>
        <w:keepLines w:val="0"/>
        <w:spacing w:line="560" w:lineRule="exact"/>
        <w:ind w:firstLine="640"/>
        <w:rPr>
          <w:rFonts w:ascii="黑体" w:hAnsi="Times New Roman"/>
          <w:bCs w:val="0"/>
        </w:rPr>
      </w:pPr>
      <w:r>
        <w:rPr>
          <w:rFonts w:ascii="黑体" w:hAnsi="Times New Roman" w:hint="eastAsia"/>
          <w:bCs w:val="0"/>
        </w:rPr>
        <w:t>一、总则</w:t>
      </w:r>
    </w:p>
    <w:p w:rsidR="00B70959" w:rsidRDefault="00B70959" w:rsidP="00B70959">
      <w:pPr>
        <w:spacing w:line="560" w:lineRule="exact"/>
        <w:ind w:firstLine="640"/>
        <w:rPr>
          <w:rFonts w:ascii="楷体" w:eastAsia="楷体" w:hAnsi="楷体"/>
          <w:bCs/>
          <w:sz w:val="32"/>
          <w:szCs w:val="32"/>
        </w:rPr>
      </w:pPr>
      <w:r>
        <w:rPr>
          <w:rFonts w:ascii="楷体" w:eastAsia="楷体" w:hAnsi="楷体" w:hint="eastAsia"/>
          <w:bCs/>
          <w:sz w:val="32"/>
          <w:szCs w:val="32"/>
        </w:rPr>
        <w:t>（一）编制目的</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为建立健全建筑施工突发事故应急机制，提高拱</w:t>
      </w:r>
      <w:proofErr w:type="gramStart"/>
      <w:r>
        <w:rPr>
          <w:rFonts w:ascii="仿宋_GB2312" w:eastAsia="仿宋_GB2312" w:hint="eastAsia"/>
          <w:sz w:val="32"/>
          <w:szCs w:val="32"/>
        </w:rPr>
        <w:t>墅</w:t>
      </w:r>
      <w:proofErr w:type="gramEnd"/>
      <w:r>
        <w:rPr>
          <w:rFonts w:ascii="仿宋_GB2312" w:eastAsia="仿宋_GB2312" w:hint="eastAsia"/>
          <w:sz w:val="32"/>
          <w:szCs w:val="32"/>
        </w:rPr>
        <w:t>区建筑施工突发公共事件应急处置能力，及时、有序、高效地处置各类建筑施工突发事故，有效控制和减少人员伤亡、财产损失以及不良社会影响，维护社会稳定，根据《中华人民共和国建筑法》、《建设工程安全生产管理条例》、《杭州市人民政府关于印发杭州市突发公共事件总体应急预案的通知》（</w:t>
      </w:r>
      <w:proofErr w:type="gramStart"/>
      <w:r>
        <w:rPr>
          <w:rFonts w:ascii="仿宋_GB2312" w:eastAsia="仿宋_GB2312" w:hint="eastAsia"/>
          <w:sz w:val="32"/>
          <w:szCs w:val="32"/>
        </w:rPr>
        <w:t>杭政函</w:t>
      </w:r>
      <w:proofErr w:type="gramEnd"/>
      <w:r>
        <w:rPr>
          <w:rFonts w:ascii="仿宋_GB2312" w:eastAsia="仿宋_GB2312" w:hint="eastAsia"/>
          <w:sz w:val="32"/>
          <w:szCs w:val="32"/>
        </w:rPr>
        <w:t>〔</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号）等法律、法规和政策的规定，制定本预案。</w:t>
      </w:r>
    </w:p>
    <w:p w:rsidR="00B70959" w:rsidRDefault="00B70959" w:rsidP="00B70959">
      <w:pPr>
        <w:spacing w:line="560" w:lineRule="exact"/>
        <w:ind w:firstLine="640"/>
        <w:rPr>
          <w:rFonts w:ascii="楷体" w:eastAsia="楷体" w:hAnsi="楷体" w:hint="eastAsia"/>
          <w:bCs/>
          <w:sz w:val="32"/>
          <w:szCs w:val="32"/>
        </w:rPr>
      </w:pPr>
      <w:r>
        <w:rPr>
          <w:rFonts w:ascii="楷体" w:eastAsia="楷体" w:hAnsi="楷体" w:hint="eastAsia"/>
          <w:bCs/>
          <w:sz w:val="32"/>
          <w:szCs w:val="32"/>
        </w:rPr>
        <w:t>（二）适用范围</w:t>
      </w:r>
    </w:p>
    <w:p w:rsidR="00B70959" w:rsidRDefault="00B70959" w:rsidP="00B70959">
      <w:pPr>
        <w:spacing w:line="560" w:lineRule="exact"/>
        <w:ind w:firstLine="640"/>
        <w:rPr>
          <w:rFonts w:ascii="楷体" w:eastAsia="楷体" w:hAnsi="楷体" w:hint="eastAsia"/>
          <w:bCs/>
          <w:sz w:val="32"/>
          <w:szCs w:val="32"/>
        </w:rPr>
      </w:pPr>
      <w:r>
        <w:rPr>
          <w:rFonts w:ascii="仿宋_GB2312" w:eastAsia="仿宋_GB2312" w:hint="eastAsia"/>
          <w:sz w:val="32"/>
          <w:szCs w:val="32"/>
        </w:rPr>
        <w:t>本区房屋建筑工程和市政基础设施工程新建、扩建、改建、拆除活动中发生突发性事故的应急处置工作适用本预案。</w:t>
      </w:r>
    </w:p>
    <w:p w:rsidR="00B70959" w:rsidRDefault="00B70959" w:rsidP="00B70959">
      <w:pPr>
        <w:spacing w:line="560" w:lineRule="exact"/>
        <w:ind w:firstLine="640"/>
        <w:rPr>
          <w:rFonts w:ascii="楷体" w:eastAsia="楷体" w:hAnsi="楷体" w:hint="eastAsia"/>
          <w:bCs/>
          <w:sz w:val="32"/>
          <w:szCs w:val="32"/>
        </w:rPr>
      </w:pPr>
      <w:r>
        <w:rPr>
          <w:rFonts w:ascii="楷体" w:eastAsia="楷体" w:hAnsi="楷体" w:hint="eastAsia"/>
          <w:bCs/>
          <w:sz w:val="32"/>
          <w:szCs w:val="32"/>
        </w:rPr>
        <w:t>（三）工作原则</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1.统一领导，分类管理。在区委、区政府的统一领导下，针对不同类别建筑项目，实行分类管理，充分发挥部门的专业优势，有效处置建筑施工突发事件，缩小突发事故危害范围，减轻社会影响。</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2.统筹协调，快速反应。统筹安排各部门应急工作任务，加强部门间的协同合作，确保突发事件信息及时报告、准确传</w:t>
      </w:r>
      <w:r>
        <w:rPr>
          <w:rFonts w:ascii="仿宋_GB2312" w:eastAsia="仿宋_GB2312" w:hint="eastAsia"/>
          <w:sz w:val="32"/>
          <w:szCs w:val="32"/>
        </w:rPr>
        <w:lastRenderedPageBreak/>
        <w:t>递、快速处理，提高应急反应能力。</w:t>
      </w:r>
    </w:p>
    <w:p w:rsidR="00B70959" w:rsidRDefault="00B70959" w:rsidP="00B70959">
      <w:pPr>
        <w:spacing w:line="560" w:lineRule="exact"/>
        <w:ind w:firstLine="640"/>
        <w:rPr>
          <w:rFonts w:ascii="仿宋_GB2312" w:eastAsia="仿宋_GB2312"/>
          <w:sz w:val="32"/>
          <w:szCs w:val="32"/>
        </w:rPr>
      </w:pPr>
      <w:r>
        <w:rPr>
          <w:rFonts w:ascii="仿宋_GB2312" w:eastAsia="仿宋_GB2312" w:hint="eastAsia"/>
          <w:sz w:val="32"/>
          <w:szCs w:val="32"/>
        </w:rPr>
        <w:t>3.因地制宜，专兼结合。充分利用现有资源，积极做好应对突发事故的思想准备、物资准备、技术准备和工作准备，加强培训演练；整合相关部门的信息、物资、机械设备、救援队伍等资源，充分发挥现有应急救援力量的作用。</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（四）建筑施工突发事故分级</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根据事故严重程度和影响范围，将建筑施工突发事故分为特别重大建筑施工突发事故（Ⅰ级）、重大建筑施工突发事故（Ⅱ级）、较大建筑施工突发事故（Ⅲ级）和一般建筑施工突发事故（Ⅳ级）。</w:t>
      </w:r>
    </w:p>
    <w:p w:rsidR="00B70959" w:rsidRDefault="00B70959" w:rsidP="00B70959">
      <w:pPr>
        <w:pStyle w:val="2"/>
        <w:keepNext w:val="0"/>
        <w:keepLines w:val="0"/>
        <w:spacing w:line="560" w:lineRule="exact"/>
        <w:ind w:firstLine="640"/>
        <w:rPr>
          <w:rFonts w:ascii="仿宋_GB2312" w:eastAsia="仿宋_GB2312" w:hAnsi="Times New Roman" w:hint="eastAsia"/>
          <w:bCs w:val="0"/>
        </w:rPr>
      </w:pPr>
      <w:r>
        <w:rPr>
          <w:rFonts w:ascii="仿宋_GB2312" w:eastAsia="仿宋_GB2312" w:hAnsi="Times New Roman" w:hint="eastAsia"/>
          <w:bCs w:val="0"/>
        </w:rPr>
        <w:t>1.特别重大建筑施工突发事故（Ⅰ级）</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一次死亡30人（含）以上，或一次造成100人（含）以上重伤，或一次造成直接经济损失1亿元（含）以上的事故。</w:t>
      </w:r>
    </w:p>
    <w:p w:rsidR="00B70959" w:rsidRDefault="00B70959" w:rsidP="00B70959">
      <w:pPr>
        <w:pStyle w:val="2"/>
        <w:keepNext w:val="0"/>
        <w:keepLines w:val="0"/>
        <w:spacing w:line="560" w:lineRule="exact"/>
        <w:ind w:firstLine="640"/>
        <w:rPr>
          <w:rFonts w:ascii="仿宋_GB2312" w:eastAsia="仿宋_GB2312" w:hAnsi="Times New Roman" w:hint="eastAsia"/>
          <w:bCs w:val="0"/>
        </w:rPr>
      </w:pPr>
      <w:r>
        <w:rPr>
          <w:rFonts w:ascii="仿宋_GB2312" w:eastAsia="仿宋_GB2312" w:hAnsi="Times New Roman" w:hint="eastAsia"/>
          <w:bCs w:val="0"/>
        </w:rPr>
        <w:t>2.重大建筑施工突发事故（Ⅱ级）</w:t>
      </w:r>
    </w:p>
    <w:p w:rsidR="00B70959" w:rsidRDefault="00B70959" w:rsidP="00B70959">
      <w:pPr>
        <w:pStyle w:val="2"/>
        <w:keepNext w:val="0"/>
        <w:keepLines w:val="0"/>
        <w:spacing w:line="560" w:lineRule="exact"/>
        <w:ind w:firstLine="640"/>
        <w:rPr>
          <w:rFonts w:ascii="仿宋_GB2312" w:eastAsia="仿宋_GB2312" w:hAnsi="Times New Roman" w:hint="eastAsia"/>
          <w:bCs w:val="0"/>
        </w:rPr>
      </w:pPr>
      <w:r>
        <w:rPr>
          <w:rFonts w:ascii="仿宋_GB2312" w:eastAsia="仿宋_GB2312" w:hAnsi="Times New Roman" w:hint="eastAsia"/>
          <w:bCs w:val="0"/>
        </w:rPr>
        <w:t>一次死亡10人（含）以上、30人以下，或一次造成50人（含）以上、100人以下重伤，或一次造成直接经济损失5000万元（含）以上、1亿元以下的事故。</w:t>
      </w:r>
    </w:p>
    <w:p w:rsidR="00B70959" w:rsidRDefault="00B70959" w:rsidP="00B70959">
      <w:pPr>
        <w:pStyle w:val="2"/>
        <w:keepNext w:val="0"/>
        <w:keepLines w:val="0"/>
        <w:spacing w:line="560" w:lineRule="exact"/>
        <w:ind w:firstLine="640"/>
        <w:rPr>
          <w:rFonts w:ascii="仿宋_GB2312" w:eastAsia="仿宋_GB2312" w:hAnsi="Times New Roman" w:hint="eastAsia"/>
          <w:bCs w:val="0"/>
        </w:rPr>
      </w:pPr>
      <w:r>
        <w:rPr>
          <w:rFonts w:ascii="仿宋_GB2312" w:eastAsia="仿宋_GB2312" w:hAnsi="Times New Roman" w:hint="eastAsia"/>
          <w:bCs w:val="0"/>
        </w:rPr>
        <w:t>3.较大建筑施工突发事故（Ⅲ级）</w:t>
      </w:r>
    </w:p>
    <w:p w:rsidR="00B70959" w:rsidRDefault="00B70959" w:rsidP="00B70959">
      <w:pPr>
        <w:pStyle w:val="2"/>
        <w:keepNext w:val="0"/>
        <w:keepLines w:val="0"/>
        <w:spacing w:line="560" w:lineRule="exact"/>
        <w:ind w:firstLine="640"/>
        <w:rPr>
          <w:rFonts w:ascii="仿宋_GB2312" w:eastAsia="仿宋_GB2312" w:hint="eastAsia"/>
        </w:rPr>
      </w:pPr>
      <w:r>
        <w:rPr>
          <w:rFonts w:ascii="仿宋_GB2312" w:eastAsia="仿宋_GB2312" w:hAnsi="Times New Roman" w:hint="eastAsia"/>
          <w:bCs w:val="0"/>
        </w:rPr>
        <w:t>一次死亡3人（含）以上、10人以下，或一次造成10人（含）以上、50人以下重伤，</w:t>
      </w:r>
      <w:r>
        <w:rPr>
          <w:rFonts w:ascii="仿宋_GB2312" w:eastAsia="仿宋_GB2312" w:hint="eastAsia"/>
        </w:rPr>
        <w:t>或一次造成直接经济损失1000万元（含）以上、5000万元以下的事故。</w:t>
      </w:r>
    </w:p>
    <w:p w:rsidR="00B70959" w:rsidRDefault="00B70959" w:rsidP="00B70959">
      <w:pPr>
        <w:pStyle w:val="2"/>
        <w:keepNext w:val="0"/>
        <w:keepLines w:val="0"/>
        <w:spacing w:line="560" w:lineRule="exact"/>
        <w:ind w:firstLine="640"/>
        <w:rPr>
          <w:rFonts w:ascii="楷体_GB2312" w:eastAsia="楷体_GB2312" w:hAnsi="宋体" w:hint="eastAsia"/>
        </w:rPr>
      </w:pPr>
      <w:r>
        <w:rPr>
          <w:rFonts w:ascii="仿宋_GB2312" w:eastAsia="仿宋_GB2312" w:hAnsi="Times New Roman" w:hint="eastAsia"/>
          <w:bCs w:val="0"/>
        </w:rPr>
        <w:lastRenderedPageBreak/>
        <w:t>4.一般建筑施工突发事故</w:t>
      </w:r>
      <w:proofErr w:type="gramStart"/>
      <w:r>
        <w:rPr>
          <w:rFonts w:ascii="仿宋_GB2312" w:eastAsia="仿宋_GB2312" w:hAnsi="Times New Roman" w:hint="eastAsia"/>
          <w:bCs w:val="0"/>
        </w:rPr>
        <w:t>事故</w:t>
      </w:r>
      <w:proofErr w:type="gramEnd"/>
      <w:r>
        <w:rPr>
          <w:rFonts w:ascii="仿宋_GB2312" w:eastAsia="仿宋_GB2312" w:hAnsi="Times New Roman" w:hint="eastAsia"/>
          <w:bCs w:val="0"/>
        </w:rPr>
        <w:t>（Ⅳ级）</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一次死亡3人以下，或一次造成10人以下重伤，或一次造成直接经济损失1000万元以下的事故。</w:t>
      </w:r>
    </w:p>
    <w:p w:rsidR="00B70959" w:rsidRDefault="00B70959" w:rsidP="00B70959">
      <w:pPr>
        <w:pStyle w:val="1"/>
        <w:keepNext w:val="0"/>
        <w:keepLines w:val="0"/>
        <w:spacing w:line="560" w:lineRule="exact"/>
        <w:ind w:firstLineChars="200" w:firstLine="640"/>
        <w:jc w:val="both"/>
        <w:rPr>
          <w:rFonts w:ascii="黑体" w:eastAsia="黑体" w:hint="eastAsia"/>
          <w:b w:val="0"/>
          <w:bCs w:val="0"/>
          <w:color w:val="auto"/>
          <w:kern w:val="2"/>
          <w:sz w:val="32"/>
          <w:szCs w:val="32"/>
        </w:rPr>
      </w:pPr>
      <w:r>
        <w:rPr>
          <w:rFonts w:ascii="黑体" w:eastAsia="黑体" w:hint="eastAsia"/>
          <w:b w:val="0"/>
          <w:bCs w:val="0"/>
          <w:color w:val="auto"/>
          <w:kern w:val="2"/>
          <w:sz w:val="32"/>
          <w:szCs w:val="32"/>
        </w:rPr>
        <w:t>二、组织体系</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（一）区级应急组织机构</w:t>
      </w:r>
    </w:p>
    <w:p w:rsidR="00B70959" w:rsidRDefault="00B70959" w:rsidP="00B70959">
      <w:pPr>
        <w:pStyle w:val="3"/>
        <w:keepNext w:val="0"/>
        <w:keepLines w:val="0"/>
        <w:spacing w:before="0" w:after="0" w:line="560" w:lineRule="exact"/>
        <w:ind w:firstLineChars="200" w:firstLine="640"/>
        <w:rPr>
          <w:rFonts w:ascii="仿宋_GB2312" w:eastAsia="仿宋_GB2312" w:hint="eastAsia"/>
          <w:b w:val="0"/>
          <w:bCs w:val="0"/>
        </w:rPr>
      </w:pPr>
      <w:r>
        <w:rPr>
          <w:rFonts w:ascii="仿宋_GB2312" w:eastAsia="仿宋_GB2312" w:hint="eastAsia"/>
          <w:b w:val="0"/>
          <w:bCs w:val="0"/>
        </w:rPr>
        <w:t>1.应急指挥机构</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成立由分管副区长任总指挥，区住建局局长、区应急管理局局长任副总指挥，区委宣传部、区公安分局、区财政局、生态环境拱</w:t>
      </w:r>
      <w:proofErr w:type="gramStart"/>
      <w:r>
        <w:rPr>
          <w:rFonts w:ascii="仿宋_GB2312" w:eastAsia="仿宋_GB2312" w:hint="eastAsia"/>
          <w:sz w:val="32"/>
          <w:szCs w:val="32"/>
        </w:rPr>
        <w:t>墅</w:t>
      </w:r>
      <w:proofErr w:type="gramEnd"/>
      <w:r>
        <w:rPr>
          <w:rFonts w:ascii="仿宋_GB2312" w:eastAsia="仿宋_GB2312" w:hint="eastAsia"/>
          <w:sz w:val="32"/>
          <w:szCs w:val="32"/>
        </w:rPr>
        <w:t>分局、区住建局、区人防办、区各街道、区民政局、区人力社保局、运管拱</w:t>
      </w:r>
      <w:proofErr w:type="gramStart"/>
      <w:r>
        <w:rPr>
          <w:rFonts w:ascii="仿宋_GB2312" w:eastAsia="仿宋_GB2312" w:hint="eastAsia"/>
          <w:sz w:val="32"/>
          <w:szCs w:val="32"/>
        </w:rPr>
        <w:t>墅</w:t>
      </w:r>
      <w:proofErr w:type="gramEnd"/>
      <w:r>
        <w:rPr>
          <w:rFonts w:ascii="仿宋_GB2312" w:eastAsia="仿宋_GB2312" w:hint="eastAsia"/>
          <w:sz w:val="32"/>
          <w:szCs w:val="32"/>
        </w:rPr>
        <w:t>管理处、国土拱</w:t>
      </w:r>
      <w:proofErr w:type="gramStart"/>
      <w:r>
        <w:rPr>
          <w:rFonts w:ascii="仿宋_GB2312" w:eastAsia="仿宋_GB2312" w:hint="eastAsia"/>
          <w:sz w:val="32"/>
          <w:szCs w:val="32"/>
        </w:rPr>
        <w:t>墅</w:t>
      </w:r>
      <w:proofErr w:type="gramEnd"/>
      <w:r>
        <w:rPr>
          <w:rFonts w:ascii="仿宋_GB2312" w:eastAsia="仿宋_GB2312" w:hint="eastAsia"/>
          <w:sz w:val="32"/>
          <w:szCs w:val="32"/>
        </w:rPr>
        <w:t>分局、区卫健局、区城管局、消防拱</w:t>
      </w:r>
      <w:proofErr w:type="gramStart"/>
      <w:r>
        <w:rPr>
          <w:rFonts w:ascii="仿宋_GB2312" w:eastAsia="仿宋_GB2312" w:hint="eastAsia"/>
          <w:sz w:val="32"/>
          <w:szCs w:val="32"/>
        </w:rPr>
        <w:t>墅</w:t>
      </w:r>
      <w:proofErr w:type="gramEnd"/>
      <w:r>
        <w:rPr>
          <w:rFonts w:ascii="仿宋_GB2312" w:eastAsia="仿宋_GB2312" w:hint="eastAsia"/>
          <w:sz w:val="32"/>
          <w:szCs w:val="32"/>
        </w:rPr>
        <w:t>大队、交警拱</w:t>
      </w:r>
      <w:proofErr w:type="gramStart"/>
      <w:r>
        <w:rPr>
          <w:rFonts w:ascii="仿宋_GB2312" w:eastAsia="仿宋_GB2312" w:hint="eastAsia"/>
          <w:sz w:val="32"/>
          <w:szCs w:val="32"/>
        </w:rPr>
        <w:t>墅</w:t>
      </w:r>
      <w:proofErr w:type="gramEnd"/>
      <w:r>
        <w:rPr>
          <w:rFonts w:ascii="仿宋_GB2312" w:eastAsia="仿宋_GB2312" w:hint="eastAsia"/>
          <w:sz w:val="32"/>
          <w:szCs w:val="32"/>
        </w:rPr>
        <w:t>大队、区各建设指挥部等单位分管负责人为成员的区建筑施工突发事故应急指挥部（以下简称区应急指挥部），在区处置突发公共事件工作领导小组的统一领导下，领导和指挥建筑施工突发事故应急处置工作；研究制定建筑施工突发事故应急处置相关政策，完善突发事故应急处置工作机制，研究决定突发事故应急工作的有关重大问题；指导监督区建筑施工突发事故应急工作；部署和总结年度建筑施工突发事故应急工作；完成市处置突发公共事件工作领导小组交办的事项和法律、法规、规章规定的其他职责。</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2.应急工作机构</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区建筑施工突发事故应急指挥部下设办公室（设在区住建</w:t>
      </w:r>
      <w:r>
        <w:rPr>
          <w:rFonts w:ascii="仿宋_GB2312" w:eastAsia="仿宋_GB2312" w:hint="eastAsia"/>
          <w:sz w:val="32"/>
          <w:szCs w:val="32"/>
        </w:rPr>
        <w:lastRenderedPageBreak/>
        <w:t>局），为区建筑施工突发事故应急办事机构，办公室主任由区住建局局长兼任。承担区建筑施工突发事故应急指挥部的日常工作，传达、执行应急指挥部的指令；负责建筑施工突发事故应急处置有关协调工作；及时向区建筑施工突发事故应急指挥部报告事故情况；组织区建筑施工突发事故应急预案的制定、修订和实施工作。</w:t>
      </w:r>
    </w:p>
    <w:p w:rsidR="00B70959" w:rsidRDefault="00B70959" w:rsidP="00B70959">
      <w:pPr>
        <w:pStyle w:val="3"/>
        <w:keepNext w:val="0"/>
        <w:keepLines w:val="0"/>
        <w:spacing w:before="0" w:after="0" w:line="560" w:lineRule="exact"/>
        <w:ind w:firstLineChars="200" w:firstLine="640"/>
        <w:rPr>
          <w:rFonts w:ascii="仿宋_GB2312" w:eastAsia="仿宋_GB2312" w:hint="eastAsia"/>
          <w:b w:val="0"/>
          <w:bCs w:val="0"/>
        </w:rPr>
      </w:pPr>
      <w:r>
        <w:rPr>
          <w:rFonts w:ascii="仿宋_GB2312" w:eastAsia="仿宋_GB2312" w:hint="eastAsia"/>
          <w:b w:val="0"/>
          <w:bCs w:val="0"/>
        </w:rPr>
        <w:t>3.区应急指挥部成员单位</w:t>
      </w:r>
    </w:p>
    <w:p w:rsidR="00B70959" w:rsidRDefault="00B70959" w:rsidP="00B70959">
      <w:pPr>
        <w:spacing w:line="560" w:lineRule="exact"/>
        <w:ind w:firstLine="640"/>
        <w:rPr>
          <w:rFonts w:ascii="仿宋_GB2312" w:hint="eastAsia"/>
          <w:szCs w:val="32"/>
        </w:rPr>
      </w:pPr>
      <w:r>
        <w:rPr>
          <w:rFonts w:ascii="仿宋_GB2312" w:eastAsia="仿宋_GB2312" w:hint="eastAsia"/>
          <w:sz w:val="32"/>
          <w:szCs w:val="32"/>
        </w:rPr>
        <w:t>区住建局：贯彻落实区建筑施工突发事故应急指挥部的各项决定事项；建立应急专家库和应急队伍，组织应急预案演练、人员培训和应急知识普及等工作；指导和协助区各行政主管部门做好建筑施工应急工作；负责国有土地上房屋拆除引发的突发事故应急处理工作；区人防办为处置建筑施工突发事故提供应急平台，负责大规模疏散人员的相关保障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区各街道办（管委会）：负责做好对市民群众的宣传、劝导、安置、生活保障等工作；协助做好现场疏散、疏导等各项配合工作。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区委宣传部：负责统一发布事故动态及抢险救援情况等信息，做好新闻媒体的协调工作。</w:t>
      </w:r>
    </w:p>
    <w:p w:rsidR="00B70959" w:rsidRDefault="00B70959" w:rsidP="00B70959">
      <w:pPr>
        <w:pStyle w:val="2"/>
        <w:keepNext w:val="0"/>
        <w:keepLines w:val="0"/>
        <w:spacing w:line="560" w:lineRule="exact"/>
        <w:ind w:firstLine="640"/>
        <w:rPr>
          <w:rFonts w:ascii="仿宋_GB2312" w:eastAsia="仿宋_GB2312" w:hAnsi="Times New Roman" w:hint="eastAsia"/>
          <w:bCs w:val="0"/>
        </w:rPr>
      </w:pPr>
      <w:r>
        <w:rPr>
          <w:rFonts w:ascii="仿宋_GB2312" w:eastAsia="仿宋_GB2312" w:hAnsi="Times New Roman" w:hint="eastAsia"/>
          <w:bCs w:val="0"/>
        </w:rPr>
        <w:t>区公安分局：负责事故现场警戒和人员疏散；组织事故可能危及区域内人员的疏散撤离；负责治安维护，对人员撤离区域进行治安管理。</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lastRenderedPageBreak/>
        <w:t>区财政局：负责建筑施工突发事故处置的应急资金保障工作。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生态环境拱</w:t>
      </w:r>
      <w:proofErr w:type="gramStart"/>
      <w:r>
        <w:rPr>
          <w:rFonts w:ascii="仿宋_GB2312" w:eastAsia="仿宋_GB2312" w:hint="eastAsia"/>
          <w:sz w:val="32"/>
          <w:szCs w:val="32"/>
        </w:rPr>
        <w:t>墅</w:t>
      </w:r>
      <w:proofErr w:type="gramEnd"/>
      <w:r>
        <w:rPr>
          <w:rFonts w:ascii="仿宋_GB2312" w:eastAsia="仿宋_GB2312" w:hint="eastAsia"/>
          <w:sz w:val="32"/>
          <w:szCs w:val="32"/>
        </w:rPr>
        <w:t>分局：负责建筑施工突发事故引起的环境污染应急处置工作。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区民政局：配合做好建筑施工突发事故伤亡人员的善后处置工作。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区人力社保局：协助处理建筑施工突发事故涉及劳动者的权益保护相关工作。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运管拱</w:t>
      </w:r>
      <w:proofErr w:type="gramStart"/>
      <w:r>
        <w:rPr>
          <w:rFonts w:ascii="仿宋_GB2312" w:eastAsia="仿宋_GB2312" w:hint="eastAsia"/>
          <w:sz w:val="32"/>
          <w:szCs w:val="32"/>
        </w:rPr>
        <w:t>墅</w:t>
      </w:r>
      <w:proofErr w:type="gramEnd"/>
      <w:r>
        <w:rPr>
          <w:rFonts w:ascii="仿宋_GB2312" w:eastAsia="仿宋_GB2312" w:hint="eastAsia"/>
          <w:sz w:val="32"/>
          <w:szCs w:val="32"/>
        </w:rPr>
        <w:t>管理处：负责港口、码头、航道上发生的建筑施工突发事故的应急处理工作；配合做好建筑施工事故涉及抢险物资和抢险人员的运送工作。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区应急管理局：牵头组织建筑施工事故引发的危险化学品泄漏的应急救援和协调工作；受区政府委托组织建筑施工事故的调查处理工作。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规划资源拱</w:t>
      </w:r>
      <w:proofErr w:type="gramStart"/>
      <w:r>
        <w:rPr>
          <w:rFonts w:ascii="仿宋_GB2312" w:eastAsia="仿宋_GB2312" w:hint="eastAsia"/>
          <w:sz w:val="32"/>
          <w:szCs w:val="32"/>
        </w:rPr>
        <w:t>墅</w:t>
      </w:r>
      <w:proofErr w:type="gramEnd"/>
      <w:r>
        <w:rPr>
          <w:rFonts w:ascii="仿宋_GB2312" w:eastAsia="仿宋_GB2312" w:hint="eastAsia"/>
          <w:sz w:val="32"/>
          <w:szCs w:val="32"/>
        </w:rPr>
        <w:t>分局：负责集体所有土地上房屋拆除引发的突发事故应急处理工作；会同有关部门做好地质灾害引发的建筑施工突发事故应急处置工作。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区卫健局：负责建筑施工事故中受伤人员的应急救护工作。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区城管局：牵头负责建筑施工突发事故引发的市政、市容、环卫公共设施损毁抢险抢修工作。</w:t>
      </w:r>
    </w:p>
    <w:p w:rsidR="00B70959" w:rsidRDefault="00B70959" w:rsidP="00B70959">
      <w:pPr>
        <w:pStyle w:val="2"/>
        <w:keepNext w:val="0"/>
        <w:keepLines w:val="0"/>
        <w:spacing w:line="560" w:lineRule="exact"/>
        <w:ind w:firstLine="640"/>
        <w:rPr>
          <w:rFonts w:ascii="仿宋_GB2312" w:eastAsia="仿宋_GB2312" w:hAnsi="Times New Roman" w:hint="eastAsia"/>
          <w:bCs w:val="0"/>
        </w:rPr>
      </w:pPr>
      <w:r>
        <w:rPr>
          <w:rFonts w:ascii="仿宋_GB2312" w:eastAsia="仿宋_GB2312" w:hAnsi="Times New Roman" w:hint="eastAsia"/>
          <w:bCs w:val="0"/>
        </w:rPr>
        <w:t>消防拱</w:t>
      </w:r>
      <w:proofErr w:type="gramStart"/>
      <w:r>
        <w:rPr>
          <w:rFonts w:ascii="仿宋_GB2312" w:eastAsia="仿宋_GB2312" w:hAnsi="Times New Roman" w:hint="eastAsia"/>
          <w:bCs w:val="0"/>
        </w:rPr>
        <w:t>墅</w:t>
      </w:r>
      <w:proofErr w:type="gramEnd"/>
      <w:r>
        <w:rPr>
          <w:rFonts w:ascii="仿宋_GB2312" w:eastAsia="仿宋_GB2312" w:hAnsi="Times New Roman" w:hint="eastAsia"/>
          <w:bCs w:val="0"/>
        </w:rPr>
        <w:t>大队：负责建筑施工突发事故应急抢险救援工作，</w:t>
      </w:r>
      <w:r>
        <w:rPr>
          <w:rFonts w:ascii="仿宋_GB2312" w:eastAsia="仿宋_GB2312" w:hAnsi="Times New Roman" w:hint="eastAsia"/>
          <w:bCs w:val="0"/>
        </w:rPr>
        <w:lastRenderedPageBreak/>
        <w:t>进行事故现场的火灾扑救、被困人员抢救，阻止易燃、易爆、有毒有害物质进一步泄漏，及时冷却易燃、易爆品及其容器，防止爆炸；负责事故现场局部泄漏物质的洗消工作，提供事故现场临时应急用水。</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交警拱</w:t>
      </w:r>
      <w:proofErr w:type="gramStart"/>
      <w:r>
        <w:rPr>
          <w:rFonts w:ascii="仿宋_GB2312" w:eastAsia="仿宋_GB2312" w:hint="eastAsia"/>
          <w:sz w:val="32"/>
          <w:szCs w:val="32"/>
        </w:rPr>
        <w:t>墅</w:t>
      </w:r>
      <w:proofErr w:type="gramEnd"/>
      <w:r>
        <w:rPr>
          <w:rFonts w:ascii="仿宋_GB2312" w:eastAsia="仿宋_GB2312" w:hint="eastAsia"/>
          <w:sz w:val="32"/>
          <w:szCs w:val="32"/>
        </w:rPr>
        <w:t>大队：负责事故现场及周边道路的交通管制和应急救援，保障车辆通行。</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区各建设指挥部：负责做好各自开发建设工程建筑施工突发事故应急处理工作。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其他部门按照有关规定，协助做好建筑施工突发事故的相关保障工作。</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（二）建筑施工突发事故应急专家组</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应急指挥部负责聘请建筑施工方面的有关专家组成专家组，参加区应急指挥部统一组织的活动及专题研究；应急响应时，按照区应急指挥部的要求研究分析事故信息和有关情况，为应急决策提供咨询或建议；参与事故调查，提出事故处理的意见、建议；受区应急指挥部的指派，为建筑施工突发事故应急救援提供技术方面的支持。</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（三）应急联动机制</w:t>
      </w:r>
    </w:p>
    <w:p w:rsidR="00B70959" w:rsidRDefault="00B70959" w:rsidP="00B70959">
      <w:pPr>
        <w:spacing w:line="560" w:lineRule="exact"/>
        <w:ind w:firstLine="640"/>
        <w:rPr>
          <w:rFonts w:ascii="仿宋_GB2312" w:eastAsia="仿宋_GB2312"/>
          <w:sz w:val="32"/>
          <w:szCs w:val="32"/>
        </w:rPr>
      </w:pPr>
      <w:r>
        <w:rPr>
          <w:rFonts w:ascii="仿宋_GB2312" w:eastAsia="仿宋_GB2312" w:hint="eastAsia"/>
          <w:sz w:val="32"/>
          <w:szCs w:val="32"/>
        </w:rPr>
        <w:t>区应急指挥部应加强与各成员单位的工作联系，通报有关建筑施工突发事故信息，组织应急演练。应急响应期间，各成员单位、参与单位应在区应急指挥部的统一指挥下，认真履行</w:t>
      </w:r>
      <w:r>
        <w:rPr>
          <w:rFonts w:ascii="仿宋_GB2312" w:eastAsia="仿宋_GB2312" w:hint="eastAsia"/>
          <w:sz w:val="32"/>
          <w:szCs w:val="32"/>
        </w:rPr>
        <w:lastRenderedPageBreak/>
        <w:t>职责，紧密配合，实行高效运转。如应急工作需要，应根据国家有关规定，及时报请上级部门支援。</w:t>
      </w:r>
    </w:p>
    <w:p w:rsidR="00B70959" w:rsidRDefault="00B70959" w:rsidP="00B70959">
      <w:pPr>
        <w:pStyle w:val="1"/>
        <w:keepNext w:val="0"/>
        <w:keepLines w:val="0"/>
        <w:spacing w:line="560" w:lineRule="exact"/>
        <w:ind w:firstLineChars="200" w:firstLine="640"/>
        <w:jc w:val="both"/>
        <w:rPr>
          <w:rFonts w:ascii="黑体" w:eastAsia="黑体" w:hint="eastAsia"/>
          <w:b w:val="0"/>
          <w:bCs w:val="0"/>
          <w:color w:val="auto"/>
          <w:kern w:val="2"/>
          <w:sz w:val="32"/>
          <w:szCs w:val="32"/>
        </w:rPr>
      </w:pPr>
      <w:r>
        <w:rPr>
          <w:rFonts w:ascii="黑体" w:eastAsia="黑体" w:hint="eastAsia"/>
          <w:b w:val="0"/>
          <w:bCs w:val="0"/>
          <w:color w:val="auto"/>
          <w:kern w:val="2"/>
          <w:sz w:val="32"/>
          <w:szCs w:val="32"/>
        </w:rPr>
        <w:t>三、监测和预警</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（一）信息监测和处理工作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1.区住建局负责建筑施工突发事故信息监控工作。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2.建筑施工管理部门按照早发现、早报告、早处置的原则，开展建筑施工突发事故信息监测、预防、处理等工作。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3.区住建局负责建筑施工突发事故信息的接收、报告、处理和统计分析。重大建筑施工突发事故信息经核实后，应及时上报区建筑施工突发事故应急指挥部，并向有关部门进行通报。</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（二）预防工作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1.区住建局负责建筑施工突发事故预防工作。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开展建筑施工应急管理工作调查，掌握辖区内建筑施工易发事故的种类及分布情况；</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开展建筑施工突发事故原因分析和风险评估工作，完善区级各类建筑施工突发事故应急预案；</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（三）预警及措施</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根据可能发生的建筑施工突发事故的严重性、紧急程度和可能造成的事故等级，建筑施工突发事故预警分为一般（Ⅳ级）、较重（Ⅲ级）、严重（Ⅱ级）和特别严重（Ⅰ级）四个等级。</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即将发生建筑施工突发事故时，应发布相应等级的预警。</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lastRenderedPageBreak/>
        <w:t>进入预警状态后，区应急指挥部和相关部门应当采取以下措施：</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1.加强信息监控、收集工作，实行值班制度。</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2.区应急指挥部发布预警公告，并根据事态的发展和先期处置的效果，调整预警等级或解除预警。</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3.转移、撤离或者疏散可能受到事故危害的人员，转移可能遭受损失的重要财产，并进行妥善安置。</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4.指令应急处置所需物资、机械设备、救援队伍等相关保障部门进入应急状态。</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5.针对突发事故可能造成的危害，封闭、隔离或者限制使用有关场所，中止可能导致危害扩大的行为和活动。</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6.调集突发事故应急所需物资和设备，确保应急保障需要。</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（四）预警支持系统</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1.区住建局负责建设建筑施工突发事故预警及应急处置数据库系统、建筑施工应急救援专家库、应急指挥技术平台。</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2.区财政局负责落实预警支持系统建设及运行经费。</w:t>
      </w:r>
    </w:p>
    <w:p w:rsidR="00B70959" w:rsidRDefault="00B70959" w:rsidP="00B70959">
      <w:pPr>
        <w:pStyle w:val="1"/>
        <w:keepNext w:val="0"/>
        <w:keepLines w:val="0"/>
        <w:spacing w:line="560" w:lineRule="exact"/>
        <w:ind w:firstLineChars="200" w:firstLine="640"/>
        <w:jc w:val="both"/>
        <w:rPr>
          <w:rFonts w:ascii="黑体" w:eastAsia="黑体" w:hint="eastAsia"/>
          <w:b w:val="0"/>
          <w:bCs w:val="0"/>
          <w:color w:val="auto"/>
          <w:kern w:val="2"/>
          <w:sz w:val="32"/>
          <w:szCs w:val="32"/>
        </w:rPr>
      </w:pPr>
      <w:r>
        <w:rPr>
          <w:rFonts w:ascii="黑体" w:eastAsia="黑体" w:hint="eastAsia"/>
          <w:b w:val="0"/>
          <w:bCs w:val="0"/>
          <w:color w:val="auto"/>
          <w:kern w:val="2"/>
          <w:sz w:val="32"/>
          <w:szCs w:val="32"/>
        </w:rPr>
        <w:t>四、应急处置</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（一）分级响应机制</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根据建筑施工突发事故的严重程度和影响范围，建筑施工突发事故应急响应分为一般（Ⅳ级响应）、较大（Ⅲ级响应）、重大（Ⅱ级响应）和特别重大（Ⅰ级响应）四个等级。</w:t>
      </w:r>
    </w:p>
    <w:p w:rsidR="00B70959" w:rsidRDefault="00B70959" w:rsidP="00B70959">
      <w:pPr>
        <w:widowControl/>
        <w:spacing w:line="560" w:lineRule="exact"/>
        <w:ind w:firstLine="640"/>
        <w:jc w:val="left"/>
        <w:rPr>
          <w:rFonts w:ascii="仿宋_GB2312" w:eastAsia="仿宋_GB2312" w:hint="eastAsia"/>
          <w:sz w:val="32"/>
          <w:szCs w:val="32"/>
        </w:rPr>
      </w:pPr>
      <w:r>
        <w:rPr>
          <w:rFonts w:ascii="仿宋_GB2312" w:eastAsia="仿宋_GB2312" w:hint="eastAsia"/>
          <w:sz w:val="32"/>
          <w:szCs w:val="32"/>
        </w:rPr>
        <w:lastRenderedPageBreak/>
        <w:t>Ⅰ级、Ⅱ级、Ⅲ级响应：立即启动本应急预案，并报市政府启动市级预案，按照市应急指挥领导机构的统一部署，开展应急处置工作。</w:t>
      </w:r>
    </w:p>
    <w:p w:rsidR="00B70959" w:rsidRDefault="00B70959" w:rsidP="00B70959">
      <w:pPr>
        <w:widowControl/>
        <w:spacing w:line="560" w:lineRule="exact"/>
        <w:ind w:firstLine="640"/>
        <w:jc w:val="left"/>
        <w:rPr>
          <w:rFonts w:ascii="仿宋_GB2312" w:eastAsia="仿宋_GB2312" w:hint="eastAsia"/>
          <w:sz w:val="32"/>
          <w:szCs w:val="32"/>
        </w:rPr>
      </w:pPr>
      <w:r>
        <w:rPr>
          <w:rFonts w:ascii="仿宋_GB2312" w:eastAsia="仿宋_GB2312" w:hint="eastAsia"/>
          <w:sz w:val="32"/>
          <w:szCs w:val="32"/>
        </w:rPr>
        <w:t xml:space="preserve"> Ⅳ级响应：区住建局启动部门建筑施工突发事故应急预案，区应急指挥部视情启动本预案，区各相关部门视情启动部门相关预案。</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（二）应急响应</w:t>
      </w:r>
    </w:p>
    <w:p w:rsidR="00B70959" w:rsidRDefault="00B70959" w:rsidP="00B70959">
      <w:pPr>
        <w:pStyle w:val="3"/>
        <w:keepNext w:val="0"/>
        <w:keepLines w:val="0"/>
        <w:spacing w:before="0" w:after="0" w:line="560" w:lineRule="exact"/>
        <w:ind w:firstLineChars="200" w:firstLine="640"/>
        <w:rPr>
          <w:rFonts w:ascii="仿宋_GB2312" w:eastAsia="仿宋_GB2312" w:hint="eastAsia"/>
          <w:b w:val="0"/>
          <w:bCs w:val="0"/>
        </w:rPr>
      </w:pPr>
      <w:r>
        <w:rPr>
          <w:rFonts w:ascii="仿宋_GB2312" w:eastAsia="仿宋_GB2312" w:hint="eastAsia"/>
          <w:b w:val="0"/>
          <w:bCs w:val="0"/>
        </w:rPr>
        <w:t>1.基本应急</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（1）先期处置。</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建筑施工突发事故发生后，事发单位、事发地各级组织必须迅速</w:t>
      </w:r>
      <w:proofErr w:type="gramStart"/>
      <w:r>
        <w:rPr>
          <w:rFonts w:ascii="仿宋_GB2312" w:eastAsia="仿宋_GB2312" w:hint="eastAsia"/>
          <w:sz w:val="32"/>
          <w:szCs w:val="32"/>
        </w:rPr>
        <w:t>作出</w:t>
      </w:r>
      <w:proofErr w:type="gramEnd"/>
      <w:r>
        <w:rPr>
          <w:rFonts w:ascii="仿宋_GB2312" w:eastAsia="仿宋_GB2312" w:hint="eastAsia"/>
          <w:sz w:val="32"/>
          <w:szCs w:val="32"/>
        </w:rPr>
        <w:t>反应，组织力量进行先期处置，并采取措施控制事态发展；组织自救互救，确保人员安全、减少伤亡；加强对事故现场的监控，并立即向建设行政主管部门和其他相关部门报告情况。</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（2）设立现场指挥部。</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接到建筑施工突发事故报告后，事发地建设行政主管部门、有关单位必须立即组织人员赶赴现场，根据应急工作需要设立现场指挥部，统一指挥应急救援工作。现场指挥部由事发地建筑施工应急主管部门和事故调查责任单位、有关应急救援部门的负责人组成。主要职责是：迅速控制建筑施工突发事故事态发展，组织救援、处置、转移、疏散等工作；按照有关程序决</w:t>
      </w:r>
      <w:r>
        <w:rPr>
          <w:rFonts w:ascii="仿宋_GB2312" w:eastAsia="仿宋_GB2312" w:hint="eastAsia"/>
          <w:sz w:val="32"/>
          <w:szCs w:val="32"/>
        </w:rPr>
        <w:lastRenderedPageBreak/>
        <w:t>定封闭、隔离或者限制使用有关场所，防止引发次生、衍生事故；维护事故现场正常秩序；调集和配置本区域资源和其他援助资源，收集相关信息，掌握现场处置工作情况，分析事故发展趋势，组织专家咨询。</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（3）应急措施。</w:t>
      </w:r>
    </w:p>
    <w:p w:rsidR="00B70959" w:rsidRDefault="00B70959" w:rsidP="00B70959">
      <w:pPr>
        <w:spacing w:line="560" w:lineRule="exact"/>
        <w:ind w:firstLine="640"/>
        <w:rPr>
          <w:rFonts w:ascii="仿宋_GB2312" w:hint="eastAsia"/>
          <w:szCs w:val="32"/>
        </w:rPr>
      </w:pPr>
      <w:r>
        <w:rPr>
          <w:rFonts w:ascii="仿宋_GB2312" w:eastAsia="仿宋_GB2312" w:hint="eastAsia"/>
          <w:sz w:val="32"/>
          <w:szCs w:val="32"/>
        </w:rPr>
        <w:t>区应急指挥部、现场指挥部应立即调动应急救援队伍和社会力量加强应急工作，并视情采取以下措施：在先期处置的基础上，进一步采取措施控制事态扩大；组织营救和救治受伤人员，疏散、撤离、安置安全受到威胁的人员；视情实行现场管制，限制使用有关场所、封闭有关路段、隔离有关区域和中止有关活动；指令相关应急救援力量赶赴现场参加现场应急处置、救援；指令专家组赶赴现场参加、指导现场应急处置、救援，为应急指挥提供技术支持、决策咨询；加强保障，启用应急储备的救援物资和设备，必要时征用急需的物资和设备；组织开展人员、物资运输等；法律、法规、规章规定的其他措施。</w:t>
      </w:r>
    </w:p>
    <w:p w:rsidR="00B70959" w:rsidRDefault="00B70959" w:rsidP="00B70959">
      <w:pPr>
        <w:pStyle w:val="3"/>
        <w:keepNext w:val="0"/>
        <w:keepLines w:val="0"/>
        <w:spacing w:before="0" w:after="0" w:line="560" w:lineRule="exact"/>
        <w:ind w:firstLineChars="200" w:firstLine="640"/>
        <w:rPr>
          <w:rFonts w:ascii="仿宋_GB2312" w:eastAsia="仿宋_GB2312" w:hint="eastAsia"/>
          <w:b w:val="0"/>
          <w:bCs w:val="0"/>
        </w:rPr>
      </w:pPr>
      <w:r>
        <w:rPr>
          <w:rFonts w:ascii="仿宋_GB2312" w:eastAsia="仿宋_GB2312" w:hint="eastAsia"/>
          <w:b w:val="0"/>
          <w:bCs w:val="0"/>
        </w:rPr>
        <w:t>2.提高应急等级</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在应急响应过程中，当建筑施工突发事故事态扩大或原定响应等级偏低、响应措施不能有效控制事态时，应立即提高应急响应等级。</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（三）信息报送与处理</w:t>
      </w:r>
    </w:p>
    <w:p w:rsidR="00B70959" w:rsidRDefault="00B70959" w:rsidP="00B70959">
      <w:pPr>
        <w:pStyle w:val="3"/>
        <w:keepNext w:val="0"/>
        <w:keepLines w:val="0"/>
        <w:spacing w:before="0" w:after="0" w:line="560" w:lineRule="exact"/>
        <w:ind w:firstLineChars="200" w:firstLine="640"/>
        <w:rPr>
          <w:rFonts w:ascii="仿宋_GB2312" w:eastAsia="仿宋_GB2312" w:hint="eastAsia"/>
          <w:b w:val="0"/>
          <w:bCs w:val="0"/>
        </w:rPr>
      </w:pPr>
      <w:r>
        <w:rPr>
          <w:rFonts w:ascii="仿宋_GB2312" w:eastAsia="仿宋_GB2312" w:hint="eastAsia"/>
          <w:b w:val="0"/>
          <w:bCs w:val="0"/>
        </w:rPr>
        <w:t>1.报告时限和程序。</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lastRenderedPageBreak/>
        <w:t>事故发生单位应当立即向事故所在地建设行政主管部门及其他相关主管部门报告。所在地建设行政主管部门及其他相关主管部门接到报告后，应当立即报应急指挥部办公室。</w:t>
      </w:r>
    </w:p>
    <w:p w:rsidR="00B70959" w:rsidRDefault="00B70959" w:rsidP="00B70959">
      <w:pPr>
        <w:pStyle w:val="3"/>
        <w:keepNext w:val="0"/>
        <w:keepLines w:val="0"/>
        <w:spacing w:before="0" w:after="0" w:line="560" w:lineRule="exact"/>
        <w:ind w:firstLineChars="200" w:firstLine="640"/>
        <w:rPr>
          <w:rFonts w:ascii="仿宋_GB2312" w:eastAsia="仿宋_GB2312" w:hAnsi="宋体" w:hint="eastAsia"/>
          <w:b w:val="0"/>
        </w:rPr>
      </w:pPr>
      <w:r>
        <w:rPr>
          <w:rFonts w:ascii="仿宋_GB2312" w:eastAsia="仿宋_GB2312" w:hAnsi="宋体" w:hint="eastAsia"/>
          <w:b w:val="0"/>
        </w:rPr>
        <w:t>2.报告方式与内容。</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建筑施工突发事故报告分为初报、续报和处理结果报告三类。初报：自发现事故起1小时内上报。可通过电话、传真、互联网邮件等形式直接报告，主要内容包括：事故发生时间、地点、工程项目、企业名称、企业概况；事故发生的简要经过、伤亡人数及事故损失初步估计；事故原因初步判断；报告单位、报告人、联系方式；事故潜在的危害程度、事故发展趋势等初步情况。</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续报：在查清有关基本情况后随时上报。可通过互联网邮件或书面形式报告，</w:t>
      </w:r>
      <w:proofErr w:type="gramStart"/>
      <w:r>
        <w:rPr>
          <w:rFonts w:ascii="仿宋_GB2312" w:eastAsia="仿宋_GB2312" w:hint="eastAsia"/>
          <w:sz w:val="32"/>
          <w:szCs w:val="32"/>
        </w:rPr>
        <w:t>在初报的</w:t>
      </w:r>
      <w:proofErr w:type="gramEnd"/>
      <w:r>
        <w:rPr>
          <w:rFonts w:ascii="仿宋_GB2312" w:eastAsia="仿宋_GB2312" w:hint="eastAsia"/>
          <w:sz w:val="32"/>
          <w:szCs w:val="32"/>
        </w:rPr>
        <w:t>基础上报告有关确切数据，事故发生的基本原因、过程分析、进展情况及采取的应急措施等基本情况。</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处理结果报告：在事故处理完毕后立即上报。采用书面形式，</w:t>
      </w:r>
      <w:proofErr w:type="gramStart"/>
      <w:r>
        <w:rPr>
          <w:rFonts w:ascii="仿宋_GB2312" w:eastAsia="仿宋_GB2312" w:hint="eastAsia"/>
          <w:sz w:val="32"/>
          <w:szCs w:val="32"/>
        </w:rPr>
        <w:t>在初报和续报</w:t>
      </w:r>
      <w:proofErr w:type="gramEnd"/>
      <w:r>
        <w:rPr>
          <w:rFonts w:ascii="仿宋_GB2312" w:eastAsia="仿宋_GB2312" w:hint="eastAsia"/>
          <w:sz w:val="32"/>
          <w:szCs w:val="32"/>
        </w:rPr>
        <w:t>的基础上，报告处理事故的措施、过程和结果。</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（四）指挥和协调</w:t>
      </w:r>
    </w:p>
    <w:p w:rsidR="00B70959" w:rsidRDefault="00B70959" w:rsidP="00B70959">
      <w:pPr>
        <w:pStyle w:val="2"/>
        <w:keepNext w:val="0"/>
        <w:keepLines w:val="0"/>
        <w:spacing w:line="560" w:lineRule="exact"/>
        <w:ind w:firstLine="640"/>
        <w:rPr>
          <w:rFonts w:ascii="楷体" w:eastAsia="楷体" w:hAnsi="楷体" w:hint="eastAsia"/>
        </w:rPr>
      </w:pPr>
      <w:r>
        <w:rPr>
          <w:rFonts w:ascii="仿宋_GB2312" w:eastAsia="仿宋_GB2312" w:hAnsi="Times New Roman" w:hint="eastAsia"/>
        </w:rPr>
        <w:t>参与事故处置的应急指挥部成员单位，在现场指挥部的统一指挥下，调动有关力量和资源，迅速组织实施现场应急处置，</w:t>
      </w:r>
      <w:r>
        <w:rPr>
          <w:rFonts w:ascii="仿宋_GB2312" w:eastAsia="仿宋_GB2312" w:hAnsi="Times New Roman" w:hint="eastAsia"/>
        </w:rPr>
        <w:lastRenderedPageBreak/>
        <w:t>控制事态发展。</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现场指挥部应随时跟踪事态的发展，一旦发现有进一步扩大的趋势，有可能超出能力控制范围，应立即向上级应急领导机构报告。</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发生涉外、涉台、涉港澳建筑施工突发事故时，报请市政府协调外办、台办、侨办等相关部门根据应急处置工作的需要和职责分工，派人参与现场指挥部的工作，并负责做好相关工作。</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（五）通报与信息发布</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1.建筑施工突发事故发生后，区应急指挥部应当确定新闻发言人，按照有关规定和程序，统一向社会发布信息。必要时由区处置突发公共事件工作领导小组、区应急指挥部会同宣传部门做好新闻媒体的接待和信息发布工作。国家规定保密的情形除外。</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2.新闻发言人要及时发布准确、权威的信息，正确引导社会舆论。对较复杂的事件，可先简要发布基本事实，再发布具体情况及相关应急处置措施。对一般性事件，要主动配合宣传部门发布信息；对事件造成的直接经济损失数据的发布，应征求评估部门的意见；对影响重大的突发事件处理结果，根据需要及时发布。</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同时，要密切关注国内外关于建筑施工突发事故的新闻报</w:t>
      </w:r>
      <w:r>
        <w:rPr>
          <w:rFonts w:ascii="仿宋_GB2312" w:eastAsia="仿宋_GB2312" w:hint="eastAsia"/>
          <w:sz w:val="32"/>
          <w:szCs w:val="32"/>
        </w:rPr>
        <w:lastRenderedPageBreak/>
        <w:t>道，及时消除不实报道造成的影响。</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3.对记者按照国家规定赴现场采访事宜，由应急指挥部协调。</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（六）安全防护</w:t>
      </w:r>
    </w:p>
    <w:p w:rsidR="00B70959" w:rsidRDefault="00B70959" w:rsidP="00B70959">
      <w:pPr>
        <w:pStyle w:val="3"/>
        <w:keepNext w:val="0"/>
        <w:keepLines w:val="0"/>
        <w:spacing w:before="0" w:after="0" w:line="560" w:lineRule="exact"/>
        <w:ind w:firstLineChars="200" w:firstLine="640"/>
        <w:rPr>
          <w:rFonts w:ascii="仿宋_GB2312" w:eastAsia="仿宋_GB2312" w:hAnsi="宋体" w:hint="eastAsia"/>
          <w:b w:val="0"/>
        </w:rPr>
      </w:pPr>
      <w:r>
        <w:rPr>
          <w:rFonts w:ascii="仿宋_GB2312" w:eastAsia="仿宋_GB2312" w:hAnsi="宋体" w:hint="eastAsia"/>
          <w:b w:val="0"/>
        </w:rPr>
        <w:t>1.应急人员的安全防护。</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根据不同类型建筑施工突发事故的特点，现场应急处置人员应配备相应的专业防护装备，并按照安全防护要求进行现场处置。</w:t>
      </w:r>
    </w:p>
    <w:p w:rsidR="00B70959" w:rsidRDefault="00B70959" w:rsidP="00B70959">
      <w:pPr>
        <w:pStyle w:val="3"/>
        <w:keepNext w:val="0"/>
        <w:keepLines w:val="0"/>
        <w:spacing w:before="0" w:after="0" w:line="560" w:lineRule="exact"/>
        <w:ind w:firstLineChars="200" w:firstLine="640"/>
        <w:rPr>
          <w:rFonts w:ascii="仿宋_GB2312" w:eastAsia="仿宋_GB2312" w:hAnsi="宋体" w:hint="eastAsia"/>
          <w:b w:val="0"/>
        </w:rPr>
      </w:pPr>
      <w:r>
        <w:rPr>
          <w:rFonts w:ascii="仿宋_GB2312" w:eastAsia="仿宋_GB2312" w:hAnsi="宋体" w:hint="eastAsia"/>
          <w:b w:val="0"/>
        </w:rPr>
        <w:t>2.受灾群众的安全防护。</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由现场指挥部负责做好受灾群众的安全防护工作。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（1）根据建筑施工突发事故的性质、特点，向受灾群众宣传安全防护措施；</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（2）根据事发时当地气象、地理环境、人员密集度等因素，确定相关部门组织受灾群众疏散撤离。</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（七）终止响应</w:t>
      </w:r>
    </w:p>
    <w:p w:rsidR="00B70959" w:rsidRDefault="00B70959" w:rsidP="00B70959">
      <w:pPr>
        <w:spacing w:line="560" w:lineRule="exact"/>
        <w:ind w:firstLine="640"/>
        <w:rPr>
          <w:rFonts w:ascii="仿宋_GB2312" w:hint="eastAsia"/>
          <w:spacing w:val="-4"/>
          <w:szCs w:val="32"/>
        </w:rPr>
      </w:pPr>
      <w:r>
        <w:rPr>
          <w:rFonts w:ascii="仿宋_GB2312" w:eastAsia="仿宋_GB2312" w:hint="eastAsia"/>
          <w:sz w:val="32"/>
          <w:szCs w:val="32"/>
        </w:rPr>
        <w:t>建筑施工突发事故得到有效控制，经专家评估确认无继发、衍生事故的可能，由区应急指挥部宣布终止响应。</w:t>
      </w:r>
    </w:p>
    <w:p w:rsidR="00B70959" w:rsidRDefault="00B70959" w:rsidP="00B70959">
      <w:pPr>
        <w:pStyle w:val="1"/>
        <w:keepNext w:val="0"/>
        <w:keepLines w:val="0"/>
        <w:spacing w:line="560" w:lineRule="exact"/>
        <w:ind w:firstLineChars="200" w:firstLine="640"/>
        <w:jc w:val="both"/>
        <w:rPr>
          <w:rFonts w:ascii="黑体" w:eastAsia="黑体" w:hint="eastAsia"/>
          <w:b w:val="0"/>
          <w:bCs w:val="0"/>
          <w:color w:val="auto"/>
          <w:kern w:val="2"/>
          <w:sz w:val="32"/>
          <w:szCs w:val="32"/>
        </w:rPr>
      </w:pPr>
      <w:r>
        <w:rPr>
          <w:rFonts w:ascii="黑体" w:eastAsia="黑体" w:hint="eastAsia"/>
          <w:b w:val="0"/>
          <w:bCs w:val="0"/>
          <w:color w:val="auto"/>
          <w:kern w:val="2"/>
          <w:sz w:val="32"/>
          <w:szCs w:val="32"/>
        </w:rPr>
        <w:t>五、后期处置</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（一）善后处置</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做好受灾人员的安置、灾情评估和受灾人员的补偿救助等工作；做好事故现场的终末消毒、疫情监控和食品、饮用水源</w:t>
      </w:r>
      <w:r>
        <w:rPr>
          <w:rFonts w:ascii="仿宋_GB2312" w:eastAsia="仿宋_GB2312" w:hint="eastAsia"/>
          <w:sz w:val="32"/>
          <w:szCs w:val="32"/>
        </w:rPr>
        <w:lastRenderedPageBreak/>
        <w:t>的卫生监督等工作，并提供必要的心理干预等技术支持；组织实施突发事故引起的环境污染应急处置工作；清还应急处置过程中所征用的物资和机械设备，并按照规定对已消耗或造成损失的物资、机械设备进行赔偿或补偿。</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（二）调查和总结</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一般建筑施工突发事故（Ⅳ级）发生后，由区应急管理局牵头，相关部门参与，组成调查组开展调查工作，及时、准确地查清事故性质、原因和责任，总结教训并提出防范和改进措施，对负有责任的单位或个人提出处理意见。建筑施工突发事故责任单位及责任人应当予以配合。调查总结报告报区政府审定，必要时向社会公布处理结果。</w:t>
      </w:r>
    </w:p>
    <w:p w:rsidR="00B70959" w:rsidRDefault="00B70959" w:rsidP="00B70959">
      <w:pPr>
        <w:pStyle w:val="1"/>
        <w:keepNext w:val="0"/>
        <w:keepLines w:val="0"/>
        <w:spacing w:line="560" w:lineRule="exact"/>
        <w:ind w:firstLineChars="200" w:firstLine="640"/>
        <w:jc w:val="both"/>
        <w:rPr>
          <w:rFonts w:ascii="黑体" w:eastAsia="黑体" w:hint="eastAsia"/>
          <w:b w:val="0"/>
          <w:bCs w:val="0"/>
          <w:color w:val="auto"/>
          <w:kern w:val="2"/>
          <w:sz w:val="32"/>
          <w:szCs w:val="32"/>
        </w:rPr>
      </w:pPr>
      <w:r>
        <w:rPr>
          <w:rFonts w:ascii="黑体" w:eastAsia="黑体" w:hint="eastAsia"/>
          <w:b w:val="0"/>
          <w:bCs w:val="0"/>
          <w:color w:val="auto"/>
          <w:kern w:val="2"/>
          <w:sz w:val="32"/>
          <w:szCs w:val="32"/>
        </w:rPr>
        <w:t>六、应急保障</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（一）资金保障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建筑施工突发事故应急准备和购置应急装备、物资、防护用品所需资金以及应急处置、善后处置费用，由区应急指挥部提出预算，经区财政局审核后通过财政渠道列支。</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（二）装备保障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各相关部门要充分发挥职能作用，根据工作需要和职责要求，做好应急处置、快速反应和防护装备、物资储备等工作。</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（三）通信保障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区各有关部门要配备必要的通信器材，确保联络畅通。</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lastRenderedPageBreak/>
        <w:t>（四）技术保障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区住建局要组建专家组，确保在启动预警时、事故发生后，相关专家迅速到位，为指挥决策提供服务。同时，要加强应急队伍建设。</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（五）交通运输保障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运管拱</w:t>
      </w:r>
      <w:proofErr w:type="gramStart"/>
      <w:r>
        <w:rPr>
          <w:rFonts w:ascii="仿宋_GB2312" w:eastAsia="仿宋_GB2312" w:hint="eastAsia"/>
          <w:sz w:val="32"/>
          <w:szCs w:val="32"/>
        </w:rPr>
        <w:t>墅</w:t>
      </w:r>
      <w:proofErr w:type="gramEnd"/>
      <w:r>
        <w:rPr>
          <w:rFonts w:ascii="仿宋_GB2312" w:eastAsia="仿宋_GB2312" w:hint="eastAsia"/>
          <w:sz w:val="32"/>
          <w:szCs w:val="32"/>
        </w:rPr>
        <w:t>管理处要会同相关部门保证应急交通工具优先安排、优先调度、优先放行，确保应急运输安全畅通。</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公安交警部门负责现场及相关道路的交通管制，开设应急救援“绿色通道”，保证应急救援顺利开展。</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（六）医疗卫生保障</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区卫健局负责组建医疗卫生应急专业队伍，负责建筑施工突发事故应急处置工作中的救护保障，组织开展事故现场消毒、饮用水源的卫生监督、监测等工作。</w:t>
      </w:r>
    </w:p>
    <w:p w:rsidR="00B70959" w:rsidRDefault="00B70959" w:rsidP="00B70959">
      <w:pPr>
        <w:pStyle w:val="1"/>
        <w:keepNext w:val="0"/>
        <w:keepLines w:val="0"/>
        <w:spacing w:line="560" w:lineRule="exact"/>
        <w:ind w:firstLineChars="200" w:firstLine="640"/>
        <w:jc w:val="both"/>
        <w:rPr>
          <w:rFonts w:ascii="黑体" w:eastAsia="黑体" w:hint="eastAsia"/>
          <w:b w:val="0"/>
          <w:bCs w:val="0"/>
          <w:color w:val="auto"/>
          <w:kern w:val="2"/>
          <w:sz w:val="32"/>
          <w:szCs w:val="32"/>
        </w:rPr>
      </w:pPr>
      <w:r>
        <w:rPr>
          <w:rFonts w:ascii="黑体" w:eastAsia="黑体" w:hint="eastAsia"/>
          <w:b w:val="0"/>
          <w:bCs w:val="0"/>
          <w:color w:val="auto"/>
          <w:kern w:val="2"/>
          <w:sz w:val="32"/>
          <w:szCs w:val="32"/>
        </w:rPr>
        <w:t>七、宣传、培训与演练</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（一）宣传</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区住建局要会同有关部门和单位，采取多种有效形式，加强对建筑施工突发事故应急处置有关法律、法规和政策的宣传，增强公众的忧患意识和责任意识。</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（二）培训</w:t>
      </w:r>
    </w:p>
    <w:p w:rsidR="00B70959" w:rsidRDefault="00B70959" w:rsidP="00B70959">
      <w:pPr>
        <w:spacing w:line="560" w:lineRule="exact"/>
        <w:ind w:firstLine="640"/>
        <w:rPr>
          <w:rFonts w:ascii="仿宋_GB2312" w:eastAsia="仿宋_GB2312" w:hint="eastAsia"/>
          <w:sz w:val="32"/>
          <w:szCs w:val="32"/>
        </w:rPr>
      </w:pPr>
      <w:r>
        <w:rPr>
          <w:rFonts w:ascii="仿宋_GB2312" w:eastAsia="仿宋_GB2312" w:hint="eastAsia"/>
          <w:sz w:val="32"/>
          <w:szCs w:val="32"/>
        </w:rPr>
        <w:t>区应急指挥部办公室要会同有关部门，加强对建筑施工队伍建筑施工突发事故预防和应急救助等的培训，广泛开展建筑</w:t>
      </w:r>
      <w:r>
        <w:rPr>
          <w:rFonts w:ascii="仿宋_GB2312" w:eastAsia="仿宋_GB2312" w:hint="eastAsia"/>
          <w:sz w:val="32"/>
          <w:szCs w:val="32"/>
        </w:rPr>
        <w:lastRenderedPageBreak/>
        <w:t>施工突发事故避险、自救、互救和减灾等应急救援基本知识的普及工作，提升应急处置能力。</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（三）演练</w:t>
      </w:r>
    </w:p>
    <w:p w:rsidR="00B70959" w:rsidRDefault="00B70959" w:rsidP="00B70959">
      <w:pPr>
        <w:spacing w:line="560" w:lineRule="exact"/>
        <w:ind w:firstLine="640"/>
        <w:rPr>
          <w:rFonts w:ascii="仿宋_GB2312" w:eastAsia="仿宋_GB2312"/>
          <w:sz w:val="32"/>
          <w:szCs w:val="32"/>
        </w:rPr>
      </w:pPr>
      <w:r>
        <w:rPr>
          <w:rFonts w:ascii="仿宋_GB2312" w:eastAsia="仿宋_GB2312" w:hint="eastAsia"/>
          <w:sz w:val="32"/>
          <w:szCs w:val="32"/>
        </w:rPr>
        <w:t>区应急指挥部办公室要按照市处置突发公共事件工作领导小组的安排，组织开展应急预案演练，不断完善预案，提高应急响应能力。</w:t>
      </w:r>
    </w:p>
    <w:p w:rsidR="00B70959" w:rsidRDefault="00B70959" w:rsidP="00B70959">
      <w:pPr>
        <w:pStyle w:val="1"/>
        <w:keepNext w:val="0"/>
        <w:keepLines w:val="0"/>
        <w:spacing w:line="560" w:lineRule="exact"/>
        <w:ind w:firstLineChars="200" w:firstLine="640"/>
        <w:jc w:val="both"/>
        <w:rPr>
          <w:rFonts w:ascii="黑体" w:eastAsia="黑体" w:hint="eastAsia"/>
          <w:b w:val="0"/>
          <w:bCs w:val="0"/>
          <w:color w:val="auto"/>
          <w:kern w:val="2"/>
          <w:sz w:val="32"/>
          <w:szCs w:val="32"/>
        </w:rPr>
      </w:pPr>
      <w:r>
        <w:rPr>
          <w:rFonts w:ascii="黑体" w:eastAsia="黑体" w:hint="eastAsia"/>
          <w:b w:val="0"/>
          <w:bCs w:val="0"/>
          <w:color w:val="auto"/>
          <w:kern w:val="2"/>
          <w:sz w:val="32"/>
          <w:szCs w:val="32"/>
        </w:rPr>
        <w:t>八、监督管理</w:t>
      </w:r>
    </w:p>
    <w:p w:rsidR="00B70959" w:rsidRDefault="00B70959" w:rsidP="00B70959">
      <w:pPr>
        <w:pStyle w:val="1"/>
        <w:keepNext w:val="0"/>
        <w:keepLines w:val="0"/>
        <w:spacing w:line="560" w:lineRule="exact"/>
        <w:ind w:firstLineChars="200" w:firstLine="640"/>
        <w:jc w:val="both"/>
        <w:rPr>
          <w:rFonts w:ascii="仿宋_GB2312" w:eastAsia="仿宋_GB2312" w:hint="eastAsia"/>
          <w:b w:val="0"/>
          <w:bCs w:val="0"/>
          <w:color w:val="auto"/>
          <w:kern w:val="2"/>
          <w:sz w:val="32"/>
          <w:szCs w:val="32"/>
        </w:rPr>
      </w:pPr>
      <w:r>
        <w:rPr>
          <w:rFonts w:ascii="仿宋_GB2312" w:eastAsia="仿宋_GB2312" w:hint="eastAsia"/>
          <w:b w:val="0"/>
          <w:bCs w:val="0"/>
          <w:color w:val="auto"/>
          <w:kern w:val="2"/>
          <w:sz w:val="32"/>
          <w:szCs w:val="32"/>
        </w:rPr>
        <w:t>区应急指挥部要按照有关规定，对在建筑施工突发事故应急处置工作中玩忽职守、不服从指挥、不认真履行职责或临阵脱逃、擅离职守并造成严重后果的人员，依据法律、法规的规定追究其责任；构成犯罪的，由司法机关依法追究刑事责任。</w:t>
      </w:r>
    </w:p>
    <w:p w:rsidR="00B70959" w:rsidRDefault="00B70959" w:rsidP="00B70959">
      <w:pPr>
        <w:pStyle w:val="1"/>
        <w:keepNext w:val="0"/>
        <w:keepLines w:val="0"/>
        <w:spacing w:line="560" w:lineRule="exact"/>
        <w:ind w:firstLineChars="200" w:firstLine="640"/>
        <w:jc w:val="both"/>
        <w:rPr>
          <w:rFonts w:ascii="黑体" w:eastAsia="黑体"/>
          <w:b w:val="0"/>
          <w:bCs w:val="0"/>
          <w:color w:val="auto"/>
          <w:kern w:val="2"/>
          <w:sz w:val="32"/>
          <w:szCs w:val="32"/>
        </w:rPr>
      </w:pPr>
      <w:r>
        <w:rPr>
          <w:rFonts w:ascii="黑体" w:eastAsia="黑体" w:hint="eastAsia"/>
          <w:b w:val="0"/>
          <w:bCs w:val="0"/>
          <w:color w:val="auto"/>
          <w:kern w:val="2"/>
          <w:sz w:val="32"/>
          <w:szCs w:val="32"/>
        </w:rPr>
        <w:t>九、附则</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（一）名词术语</w:t>
      </w:r>
    </w:p>
    <w:p w:rsidR="00B70959" w:rsidRDefault="00B70959" w:rsidP="00B70959">
      <w:pPr>
        <w:spacing w:line="560" w:lineRule="exact"/>
        <w:ind w:firstLineChars="200" w:firstLine="640"/>
        <w:rPr>
          <w:rFonts w:ascii="仿宋_GB2312" w:eastAsia="仿宋_GB2312"/>
          <w:sz w:val="32"/>
          <w:szCs w:val="32"/>
        </w:rPr>
      </w:pPr>
      <w:r>
        <w:rPr>
          <w:rFonts w:ascii="仿宋_GB2312" w:eastAsia="仿宋_GB2312" w:hint="eastAsia"/>
          <w:sz w:val="32"/>
          <w:szCs w:val="32"/>
        </w:rPr>
        <w:t>建筑施工突发事故是指在建设工程施工生产过程中突然发生，造成或者可能造成人员伤亡、财产损失、生态环境破坏和社会危害，需要采取应急处置措施予以应对的紧急事件。</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（二）制定和解释部门</w:t>
      </w:r>
    </w:p>
    <w:p w:rsidR="00B70959" w:rsidRDefault="00B70959" w:rsidP="00B70959">
      <w:pPr>
        <w:spacing w:line="560" w:lineRule="exact"/>
        <w:ind w:firstLineChars="200" w:firstLine="640"/>
        <w:rPr>
          <w:rFonts w:ascii="仿宋_GB2312"/>
          <w:szCs w:val="32"/>
        </w:rPr>
      </w:pPr>
      <w:r>
        <w:rPr>
          <w:rFonts w:ascii="仿宋_GB2312" w:eastAsia="仿宋_GB2312" w:hint="eastAsia"/>
          <w:sz w:val="32"/>
          <w:szCs w:val="32"/>
        </w:rPr>
        <w:t>本预案由杭州市拱</w:t>
      </w:r>
      <w:proofErr w:type="gramStart"/>
      <w:r>
        <w:rPr>
          <w:rFonts w:ascii="仿宋_GB2312" w:eastAsia="仿宋_GB2312" w:hint="eastAsia"/>
          <w:sz w:val="32"/>
          <w:szCs w:val="32"/>
        </w:rPr>
        <w:t>墅</w:t>
      </w:r>
      <w:proofErr w:type="gramEnd"/>
      <w:r>
        <w:rPr>
          <w:rFonts w:ascii="仿宋_GB2312" w:eastAsia="仿宋_GB2312" w:hint="eastAsia"/>
          <w:sz w:val="32"/>
          <w:szCs w:val="32"/>
        </w:rPr>
        <w:t>区住房和城市建设局牵头制定，报请区政府批准后实施。</w:t>
      </w:r>
    </w:p>
    <w:p w:rsidR="00B70959" w:rsidRDefault="00B70959" w:rsidP="00B70959">
      <w:pPr>
        <w:pStyle w:val="2"/>
        <w:keepNext w:val="0"/>
        <w:keepLines w:val="0"/>
        <w:spacing w:line="560" w:lineRule="exact"/>
        <w:ind w:firstLine="640"/>
        <w:rPr>
          <w:rFonts w:ascii="楷体" w:eastAsia="楷体" w:hAnsi="楷体" w:hint="eastAsia"/>
        </w:rPr>
      </w:pPr>
      <w:r>
        <w:rPr>
          <w:rFonts w:ascii="楷体" w:eastAsia="楷体" w:hAnsi="楷体" w:hint="eastAsia"/>
        </w:rPr>
        <w:t>（三）预案施行时间</w:t>
      </w:r>
    </w:p>
    <w:p w:rsidR="00B70959" w:rsidRDefault="00B70959" w:rsidP="00B70959">
      <w:pPr>
        <w:adjustRightIn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本预案自公布之日起施行。原《拱墅区建筑施工突发事故</w:t>
      </w:r>
      <w:r>
        <w:rPr>
          <w:rFonts w:ascii="仿宋_GB2312" w:eastAsia="仿宋_GB2312" w:hint="eastAsia"/>
          <w:sz w:val="32"/>
          <w:szCs w:val="32"/>
        </w:rPr>
        <w:lastRenderedPageBreak/>
        <w:t>应急预案》（</w:t>
      </w:r>
      <w:proofErr w:type="gramStart"/>
      <w:r>
        <w:rPr>
          <w:rFonts w:ascii="仿宋_GB2312" w:eastAsia="仿宋_GB2312" w:hint="eastAsia"/>
          <w:sz w:val="32"/>
          <w:szCs w:val="32"/>
        </w:rPr>
        <w:t>拱政办</w:t>
      </w:r>
      <w:proofErr w:type="gramEnd"/>
      <w:r>
        <w:rPr>
          <w:rFonts w:ascii="仿宋_GB2312" w:eastAsia="仿宋_GB2312" w:hint="eastAsia"/>
          <w:sz w:val="32"/>
          <w:szCs w:val="32"/>
        </w:rPr>
        <w:t>发〔2013〕70号）同时废止。</w:t>
      </w:r>
    </w:p>
    <w:p w:rsidR="00B70959" w:rsidRDefault="00B70959" w:rsidP="00B70959">
      <w:pPr>
        <w:spacing w:line="560" w:lineRule="exact"/>
        <w:ind w:firstLineChars="200" w:firstLine="640"/>
        <w:rPr>
          <w:rFonts w:ascii="黑体" w:eastAsia="黑体"/>
          <w:sz w:val="32"/>
          <w:szCs w:val="32"/>
        </w:rPr>
      </w:pPr>
      <w:r>
        <w:rPr>
          <w:rFonts w:ascii="黑体" w:eastAsia="黑体" w:hint="eastAsia"/>
          <w:sz w:val="32"/>
          <w:szCs w:val="32"/>
        </w:rPr>
        <w:t>十、附件</w:t>
      </w:r>
    </w:p>
    <w:p w:rsidR="00B70959" w:rsidRDefault="00B70959" w:rsidP="00B70959">
      <w:pPr>
        <w:pStyle w:val="2"/>
        <w:keepNext w:val="0"/>
        <w:keepLines w:val="0"/>
        <w:spacing w:line="560" w:lineRule="exact"/>
        <w:ind w:firstLine="640"/>
        <w:rPr>
          <w:rFonts w:ascii="仿宋_GB2312" w:eastAsia="仿宋_GB2312" w:hAnsi="Times New Roman"/>
          <w:bCs w:val="0"/>
        </w:rPr>
      </w:pPr>
      <w:r>
        <w:rPr>
          <w:rFonts w:ascii="仿宋_GB2312" w:eastAsia="仿宋_GB2312" w:hAnsi="Times New Roman" w:hint="eastAsia"/>
          <w:bCs w:val="0"/>
        </w:rPr>
        <w:t>附件:1.组织指挥体系结构图</w:t>
      </w:r>
    </w:p>
    <w:p w:rsidR="00B70959" w:rsidRDefault="00B70959" w:rsidP="00B70959">
      <w:pPr>
        <w:pStyle w:val="2"/>
        <w:keepNext w:val="0"/>
        <w:keepLines w:val="0"/>
        <w:spacing w:line="560" w:lineRule="exact"/>
        <w:ind w:firstLine="640"/>
        <w:rPr>
          <w:rFonts w:ascii="仿宋_GB2312" w:eastAsia="仿宋_GB2312" w:hAnsi="Times New Roman" w:hint="eastAsia"/>
          <w:bCs w:val="0"/>
        </w:rPr>
      </w:pPr>
      <w:r>
        <w:rPr>
          <w:rFonts w:ascii="仿宋_GB2312" w:eastAsia="仿宋_GB2312" w:hAnsi="Times New Roman" w:hint="eastAsia"/>
          <w:bCs w:val="0"/>
        </w:rPr>
        <w:t xml:space="preserve">     2.应急处置工作流程图</w:t>
      </w:r>
    </w:p>
    <w:p w:rsidR="00B70959" w:rsidRDefault="00B70959" w:rsidP="00B70959">
      <w:pPr>
        <w:pStyle w:val="2"/>
        <w:keepNext w:val="0"/>
        <w:keepLines w:val="0"/>
        <w:spacing w:line="560" w:lineRule="exact"/>
        <w:ind w:leftChars="304" w:left="1438" w:hangingChars="250" w:hanging="800"/>
        <w:rPr>
          <w:rFonts w:ascii="仿宋_GB2312" w:eastAsia="仿宋_GB2312" w:hAnsi="Times New Roman"/>
          <w:bCs w:val="0"/>
        </w:rPr>
      </w:pPr>
      <w:r>
        <w:rPr>
          <w:rFonts w:ascii="仿宋_GB2312" w:eastAsia="仿宋_GB2312" w:hAnsi="Times New Roman" w:hint="eastAsia"/>
          <w:bCs w:val="0"/>
        </w:rPr>
        <w:t xml:space="preserve">     3.拱</w:t>
      </w:r>
      <w:proofErr w:type="gramStart"/>
      <w:r>
        <w:rPr>
          <w:rFonts w:ascii="仿宋_GB2312" w:eastAsia="仿宋_GB2312" w:hAnsi="Times New Roman" w:hint="eastAsia"/>
          <w:bCs w:val="0"/>
        </w:rPr>
        <w:t>墅</w:t>
      </w:r>
      <w:proofErr w:type="gramEnd"/>
      <w:r>
        <w:rPr>
          <w:rFonts w:ascii="仿宋_GB2312" w:eastAsia="仿宋_GB2312" w:hAnsi="Times New Roman" w:hint="eastAsia"/>
          <w:bCs w:val="0"/>
        </w:rPr>
        <w:t>区建筑施工突发事故应急指挥部成员单位通                讯录</w:t>
      </w:r>
    </w:p>
    <w:p w:rsidR="00B70959" w:rsidRDefault="00B70959" w:rsidP="00B70959">
      <w:pPr>
        <w:pStyle w:val="2"/>
        <w:keepNext w:val="0"/>
        <w:keepLines w:val="0"/>
        <w:spacing w:line="560" w:lineRule="exact"/>
        <w:ind w:firstLine="640"/>
        <w:rPr>
          <w:rFonts w:ascii="仿宋_GB2312" w:eastAsia="仿宋_GB2312" w:hAnsi="Times New Roman" w:hint="eastAsia"/>
          <w:bCs w:val="0"/>
        </w:rPr>
      </w:pPr>
      <w:r>
        <w:rPr>
          <w:rFonts w:ascii="仿宋_GB2312" w:eastAsia="仿宋_GB2312" w:hAnsi="Times New Roman" w:hint="eastAsia"/>
          <w:bCs w:val="0"/>
        </w:rPr>
        <w:t xml:space="preserve">     4.专家组名单</w:t>
      </w:r>
    </w:p>
    <w:p w:rsidR="00B70959" w:rsidRDefault="00B70959" w:rsidP="00B70959">
      <w:pPr>
        <w:tabs>
          <w:tab w:val="left" w:pos="1535"/>
        </w:tabs>
        <w:rPr>
          <w:rFonts w:ascii="黑体" w:eastAsia="黑体" w:hAnsi="黑体" w:hint="eastAsia"/>
          <w:bCs/>
          <w:sz w:val="32"/>
          <w:szCs w:val="32"/>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rsidP="00B70959">
      <w:pPr>
        <w:tabs>
          <w:tab w:val="left" w:pos="1535"/>
        </w:tabs>
        <w:rPr>
          <w:rFonts w:hint="eastAsia"/>
        </w:rPr>
      </w:pPr>
    </w:p>
    <w:p w:rsidR="00B70959" w:rsidRDefault="00B70959">
      <w:pPr>
        <w:widowControl/>
        <w:jc w:val="left"/>
      </w:pPr>
      <w:r>
        <w:br w:type="page"/>
      </w:r>
    </w:p>
    <w:p w:rsidR="00B70959" w:rsidRDefault="00B70959" w:rsidP="00B70959">
      <w:pPr>
        <w:tabs>
          <w:tab w:val="left" w:pos="1535"/>
        </w:tabs>
        <w:rPr>
          <w:rFonts w:ascii="黑体" w:eastAsia="黑体" w:hAnsi="黑体"/>
          <w:bCs/>
          <w:sz w:val="32"/>
          <w:szCs w:val="32"/>
        </w:rPr>
      </w:pPr>
      <w:r>
        <w:rPr>
          <w:rFonts w:ascii="黑体" w:eastAsia="黑体" w:hAnsi="黑体" w:hint="eastAsia"/>
          <w:bCs/>
          <w:sz w:val="32"/>
          <w:szCs w:val="32"/>
        </w:rPr>
        <w:lastRenderedPageBreak/>
        <w:t>附件1</w:t>
      </w:r>
    </w:p>
    <w:p w:rsidR="00B70959" w:rsidRDefault="00B70959" w:rsidP="00B70959">
      <w:pPr>
        <w:jc w:val="center"/>
        <w:rPr>
          <w:rFonts w:ascii="方正小标宋_GBK" w:eastAsia="方正小标宋_GBK" w:hAnsi="黑体" w:hint="eastAsia"/>
          <w:sz w:val="44"/>
          <w:szCs w:val="44"/>
        </w:rPr>
      </w:pPr>
      <w:r>
        <w:rPr>
          <w:rFonts w:ascii="方正小标宋_GBK" w:eastAsia="方正小标宋_GBK" w:hAnsi="黑体" w:hint="eastAsia"/>
          <w:sz w:val="44"/>
          <w:szCs w:val="44"/>
        </w:rPr>
        <w:t>组织指挥体系结构图</w:t>
      </w:r>
    </w:p>
    <w:p w:rsidR="00B70959" w:rsidRDefault="00B70959" w:rsidP="00B70959">
      <w:pPr>
        <w:tabs>
          <w:tab w:val="left" w:pos="1620"/>
        </w:tabs>
      </w:pPr>
      <w:r>
        <w:tab/>
      </w:r>
      <w:r w:rsidRPr="00B70959">
        <w:drawing>
          <wp:inline distT="0" distB="0" distL="0" distR="0">
            <wp:extent cx="5543550" cy="5706512"/>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5543550" cy="5706512"/>
                    </a:xfrm>
                    <a:prstGeom prst="rect">
                      <a:avLst/>
                    </a:prstGeom>
                    <a:noFill/>
                    <a:ln w="9525">
                      <a:noFill/>
                      <a:miter lim="800000"/>
                      <a:headEnd/>
                      <a:tailEnd/>
                    </a:ln>
                  </pic:spPr>
                </pic:pic>
              </a:graphicData>
            </a:graphic>
          </wp:inline>
        </w:drawing>
      </w:r>
    </w:p>
    <w:p w:rsidR="00B70959" w:rsidRDefault="00B70959" w:rsidP="00B70959">
      <w:pPr>
        <w:tabs>
          <w:tab w:val="left" w:pos="1535"/>
        </w:tabs>
        <w:jc w:val="center"/>
        <w:rPr>
          <w:rFonts w:hint="eastAsia"/>
        </w:rPr>
      </w:pPr>
    </w:p>
    <w:p w:rsidR="00B70959" w:rsidRDefault="00B70959" w:rsidP="00B70959">
      <w:pPr>
        <w:tabs>
          <w:tab w:val="left" w:pos="1535"/>
        </w:tabs>
        <w:rPr>
          <w:rFonts w:hint="eastAsia"/>
          <w:lang w:val="en-US" w:eastAsia="zh-CN"/>
        </w:rPr>
      </w:pPr>
    </w:p>
    <w:p w:rsidR="00B70959" w:rsidRDefault="00B70959" w:rsidP="00B70959">
      <w:pPr>
        <w:tabs>
          <w:tab w:val="left" w:pos="1535"/>
        </w:tabs>
        <w:jc w:val="center"/>
        <w:rPr>
          <w:rFonts w:hint="eastAsia"/>
          <w:lang w:val="en-US" w:eastAsia="zh-CN"/>
        </w:rPr>
      </w:pPr>
    </w:p>
    <w:p w:rsidR="00B70959" w:rsidRDefault="00B70959" w:rsidP="00B70959">
      <w:pPr>
        <w:tabs>
          <w:tab w:val="left" w:pos="1535"/>
        </w:tabs>
        <w:rPr>
          <w:rFonts w:ascii="黑体" w:eastAsia="黑体" w:hAnsi="黑体" w:hint="eastAsia"/>
          <w:bCs/>
          <w:sz w:val="32"/>
          <w:szCs w:val="32"/>
        </w:rPr>
      </w:pPr>
      <w:r>
        <w:rPr>
          <w:rFonts w:ascii="黑体" w:eastAsia="黑体" w:hAnsi="黑体" w:hint="eastAsia"/>
          <w:bCs/>
          <w:sz w:val="32"/>
          <w:szCs w:val="32"/>
        </w:rPr>
        <w:lastRenderedPageBreak/>
        <w:t>附件2</w:t>
      </w:r>
    </w:p>
    <w:p w:rsidR="00B70959" w:rsidRDefault="00B70959" w:rsidP="00B70959">
      <w:pPr>
        <w:tabs>
          <w:tab w:val="left" w:pos="1535"/>
        </w:tabs>
        <w:rPr>
          <w:rFonts w:ascii="黑体" w:eastAsia="黑体" w:hAnsi="黑体"/>
          <w:bCs/>
          <w:sz w:val="32"/>
          <w:szCs w:val="32"/>
        </w:rPr>
      </w:pPr>
    </w:p>
    <w:p w:rsidR="00B70959" w:rsidRDefault="00B70959" w:rsidP="00B70959">
      <w:pPr>
        <w:jc w:val="center"/>
        <w:rPr>
          <w:rFonts w:ascii="方正小标宋_GBK" w:eastAsia="方正小标宋_GBK" w:hAnsi="黑体" w:hint="eastAsia"/>
          <w:sz w:val="44"/>
          <w:szCs w:val="44"/>
        </w:rPr>
      </w:pPr>
      <w:r>
        <w:rPr>
          <w:rFonts w:ascii="方正小标宋_GBK" w:eastAsia="方正小标宋_GBK" w:hAnsi="黑体" w:hint="eastAsia"/>
          <w:sz w:val="44"/>
          <w:szCs w:val="44"/>
        </w:rPr>
        <w:t>应急处置工作流程图</w:t>
      </w:r>
    </w:p>
    <w:p w:rsidR="00B70959" w:rsidRDefault="00B70959" w:rsidP="00B70959">
      <w:pPr>
        <w:spacing w:line="336" w:lineRule="auto"/>
      </w:pPr>
      <w:r>
        <w:rPr>
          <w:lang w:val="en-US" w:eastAsia="zh-CN"/>
        </w:rPr>
        <w:pict>
          <v:shapetype id="_x0000_t109" coordsize="21600,21600" o:spt="109" path="m,l,21600r21600,l21600,xe">
            <v:stroke joinstyle="miter"/>
            <v:path gradientshapeok="t" o:connecttype="rect"/>
          </v:shapetype>
          <v:shape id="流程图: 过程 296" o:spid="_x0000_s1063" type="#_x0000_t109" style="position:absolute;left:0;text-align:left;margin-left:120.6pt;margin-top:128.2pt;width:132.4pt;height:39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">
            <v:textbox style="mso-next-textbox:#流程图: 过程 296">
              <w:txbxContent>
                <w:p w:rsidR="00B70959" w:rsidRDefault="00B70959" w:rsidP="00B70959">
                  <w:pPr>
                    <w:adjustRightInd w:val="0"/>
                    <w:snapToGrid w:val="0"/>
                    <w:spacing w:line="360" w:lineRule="auto"/>
                    <w:jc w:val="center"/>
                  </w:pPr>
                  <w:r>
                    <w:rPr>
                      <w:rFonts w:hint="eastAsia"/>
                    </w:rPr>
                    <w:t>信息报告与通报</w:t>
                  </w:r>
                </w:p>
              </w:txbxContent>
            </v:textbox>
          </v:shape>
        </w:pict>
      </w:r>
      <w:r>
        <w:rPr>
          <w:lang w:val="en-US" w:eastAsia="zh-CN"/>
        </w:rPr>
        <w:pict>
          <v:shape id="流程图: 过程 295" o:spid="_x0000_s1064" type="#_x0000_t109" style="position:absolute;left:0;text-align:left;margin-left:126.2pt;margin-top:210.9pt;width:118.8pt;height:39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">
            <v:textbox style="mso-next-textbox:#流程图: 过程 295">
              <w:txbxContent>
                <w:p w:rsidR="00B70959" w:rsidRDefault="00B70959" w:rsidP="00B70959">
                  <w:pPr>
                    <w:adjustRightInd w:val="0"/>
                    <w:snapToGrid w:val="0"/>
                    <w:spacing w:line="360" w:lineRule="auto"/>
                    <w:jc w:val="center"/>
                  </w:pPr>
                  <w:r>
                    <w:rPr>
                      <w:rFonts w:hint="eastAsia"/>
                    </w:rPr>
                    <w:t>应急响应</w:t>
                  </w:r>
                </w:p>
              </w:txbxContent>
            </v:textbox>
          </v:shape>
        </w:pict>
      </w:r>
      <w:r>
        <w:rPr>
          <w:lang w:val="en-US" w:eastAsia="zh-CN"/>
        </w:rPr>
        <w:pict>
          <v:shape id="流程图: 过程 294" o:spid="_x0000_s1065" type="#_x0000_t109" style="position:absolute;left:0;text-align:left;margin-left:126.2pt;margin-top:296.4pt;width:118.8pt;height:39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">
            <v:textbox style="mso-next-textbox:#流程图: 过程 294">
              <w:txbxContent>
                <w:p w:rsidR="00B70959" w:rsidRDefault="00B70959" w:rsidP="00B70959">
                  <w:pPr>
                    <w:adjustRightInd w:val="0"/>
                    <w:snapToGrid w:val="0"/>
                    <w:spacing w:line="360" w:lineRule="auto"/>
                    <w:jc w:val="center"/>
                  </w:pPr>
                  <w:r>
                    <w:rPr>
                      <w:rFonts w:hint="eastAsia"/>
                    </w:rPr>
                    <w:t>应急终止</w:t>
                  </w:r>
                </w:p>
              </w:txbxContent>
            </v:textbox>
          </v:shape>
        </w:pict>
      </w:r>
      <w:r>
        <w:rPr>
          <w:lang w:val="en-US" w:eastAsia="zh-CN"/>
        </w:rPr>
        <w:pict>
          <v:shape id="流程图: 过程 293" o:spid="_x0000_s1066" type="#_x0000_t109" style="position:absolute;left:0;text-align:left;margin-left:126.2pt;margin-top:379.8pt;width:120.2pt;height:39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">
            <v:textbox style="mso-next-textbox:#流程图: 过程 293">
              <w:txbxContent>
                <w:p w:rsidR="00B70959" w:rsidRDefault="00B70959" w:rsidP="00B70959">
                  <w:pPr>
                    <w:adjustRightInd w:val="0"/>
                    <w:snapToGrid w:val="0"/>
                    <w:spacing w:line="360" w:lineRule="auto"/>
                    <w:jc w:val="center"/>
                  </w:pPr>
                  <w:r>
                    <w:rPr>
                      <w:rFonts w:hint="eastAsia"/>
                    </w:rPr>
                    <w:t>后期工作</w:t>
                  </w:r>
                </w:p>
              </w:txbxContent>
            </v:textbox>
          </v:shape>
        </w:pict>
      </w:r>
      <w:r>
        <w:rPr>
          <w:lang w:val="en-US" w:eastAsia="zh-CN"/>
        </w:rPr>
        <w:pict>
          <v:line id="直接连接符 292" o:spid="_x0000_s1067" style="position:absolute;left:0;text-align:left;z-index:251664384" from="186.1pt,80.95pt" to="186.1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">
            <v:stroke endarrow="block"/>
          </v:line>
        </w:pict>
      </w:r>
      <w:r>
        <w:rPr>
          <w:lang w:val="en-US" w:eastAsia="zh-CN"/>
        </w:rPr>
        <w:pict>
          <v:line id="直接连接符 291" o:spid="_x0000_s1068" style="position:absolute;left:0;text-align:left;z-index:251665408" from="374.35pt,403.95pt" to="374.4pt,4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">
            <v:stroke endarrow="block"/>
          </v:line>
        </w:pict>
      </w:r>
      <w:r>
        <w:rPr>
          <w:lang w:val="en-US" w:eastAsia="zh-CN"/>
        </w:rPr>
        <w:pict>
          <v:line id="直接连接符 290" o:spid="_x0000_s1069" style="position:absolute;left:0;text-align:left;z-index:251666432" from="374.75pt,445.8pt" to="374.8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">
            <v:stroke endarrow="block"/>
          </v:line>
        </w:pict>
      </w:r>
      <w:r>
        <w:rPr>
          <w:lang w:val="en-US" w:eastAsia="zh-CN"/>
        </w:rPr>
        <w:pict>
          <v:shape id="流程图: 过程 289" o:spid="_x0000_s1070" type="#_x0000_t109" style="position:absolute;left:0;text-align:left;margin-left:126.2pt;margin-top:43.8pt;width:118.8pt;height:38.35pt;z-index:2516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">
            <v:textbox style="mso-next-textbox:#流程图: 过程 289">
              <w:txbxContent>
                <w:p w:rsidR="00B70959" w:rsidRDefault="00B70959" w:rsidP="00B70959">
                  <w:pPr>
                    <w:adjustRightInd w:val="0"/>
                    <w:snapToGrid w:val="0"/>
                    <w:spacing w:line="360" w:lineRule="auto"/>
                    <w:jc w:val="center"/>
                  </w:pPr>
                  <w:r>
                    <w:rPr>
                      <w:rFonts w:hint="eastAsia"/>
                    </w:rPr>
                    <w:t>事前工作</w:t>
                  </w:r>
                </w:p>
              </w:txbxContent>
            </v:textbox>
          </v:shape>
        </w:pict>
      </w:r>
      <w:r>
        <w:rPr>
          <w:lang w:val="en-US" w:eastAsia="zh-CN"/>
        </w:rPr>
        <w:pict>
          <v:shapetype id="_x0000_t33" coordsize="21600,21600" o:spt="33" o:oned="t" path="m,l21600,r,21600e" filled="f">
            <v:stroke joinstyle="miter"/>
            <v:path arrowok="t" fillok="f" o:connecttype="none"/>
            <o:lock v:ext="edit" shapetype="t"/>
          </v:shapetype>
          <v:shape id="直接箭头连接符 6" o:spid="_x0000_s1071" type="#_x0000_t33" style="position:absolute;left:0;text-align:left;margin-left:334.65pt;margin-top:27.6pt;width:42.15pt;height:1.35pt;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" adj="-21600,-21600,-21600" strokecolor="#f2f2f2" strokeweight="3pt">
            <v:fill o:detectmouseclick="t"/>
            <v:stroke endarrow="block"/>
          </v:shape>
        </w:pict>
      </w:r>
      <w:r>
        <w:rPr>
          <w:lang w:val="en-US" w:eastAsia="zh-CN"/>
        </w:rPr>
        <w:pict>
          <v:shape id="直接箭头连接符 7" o:spid="_x0000_s1072" type="#_x0000_t33" style="position:absolute;left:0;text-align:left;margin-left:342pt;margin-top:28.95pt;width:31.4pt;height:0;z-index:2516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" adj="-21600,-21600,-21600" strokecolor="#f2f2f2" strokeweight="3pt">
            <v:fill o:detectmouseclick="t"/>
            <v:stroke endarrow="block"/>
          </v:shape>
        </w:pict>
      </w:r>
      <w:r>
        <w:rPr>
          <w:lang w:val="en-US" w:eastAsia="zh-CN"/>
        </w:rPr>
        <w:pict>
          <v:line id="直接连接符 286" o:spid="_x0000_s1073" style="position:absolute;left:0;text-align:left;z-index:251670528" from="186.1pt,165.5pt" to="186.1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">
            <v:stroke endarrow="block"/>
          </v:line>
        </w:pict>
      </w:r>
      <w:r>
        <w:rPr>
          <w:lang w:val="en-US" w:eastAsia="zh-CN"/>
        </w:rPr>
        <w:pict>
          <v:line id="直接连接符 285" o:spid="_x0000_s1074" style="position:absolute;left:0;text-align:left;z-index:251671552" from="186.1pt,248.2pt" to="186.1pt,2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">
            <v:stroke endarrow="block"/>
          </v:line>
        </w:pict>
      </w:r>
      <w:r>
        <w:rPr>
          <w:lang w:val="en-US" w:eastAsia="zh-CN"/>
        </w:rPr>
        <w:pict>
          <v:line id="直接连接符 284" o:spid="_x0000_s1075" style="position:absolute;left:0;text-align:left;z-index:251672576" from="186.1pt,334.2pt" to="186.1pt,3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">
            <v:stroke endarrow="block"/>
          </v:line>
        </w:pict>
      </w:r>
      <w:r>
        <w:rPr>
          <w:lang w:val="en-US" w:eastAsia="zh-CN"/>
        </w:rPr>
        <w:pict>
          <v:line id="直接连接符 283" o:spid="_x0000_s1076" style="position:absolute;left:0;text-align:left;z-index:251673600" from="373.3pt,365.6pt" to="373.3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">
            <v:stroke endarrow="block"/>
          </v:line>
        </w:pict>
      </w:r>
      <w:r>
        <w:rPr>
          <w:lang w:val="en-US" w:eastAsia="zh-CN"/>
        </w:rPr>
        <w:pict>
          <v:shape id="流程图: 过程 281" o:spid="_x0000_s1078" type="#_x0000_t109" style="position:absolute;left:0;text-align:left;margin-left:327.25pt;margin-top:9pt;width:89.6pt;height:27.45pt;z-index:25167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">
            <v:textbox style="mso-next-textbox:#流程图: 过程 281">
              <w:txbxContent>
                <w:p w:rsidR="00B70959" w:rsidRDefault="00B70959" w:rsidP="00B70959">
                  <w:pPr>
                    <w:adjustRightInd w:val="0"/>
                    <w:snapToGrid w:val="0"/>
                    <w:spacing w:line="360" w:lineRule="auto"/>
                    <w:jc w:val="center"/>
                  </w:pPr>
                  <w:r>
                    <w:rPr>
                      <w:rFonts w:hint="eastAsia"/>
                    </w:rPr>
                    <w:t>信息监控</w:t>
                  </w:r>
                </w:p>
              </w:txbxContent>
            </v:textbox>
          </v:shape>
        </w:pict>
      </w:r>
      <w:r>
        <w:rPr>
          <w:lang w:val="en-US" w:eastAsia="zh-CN"/>
        </w:rPr>
        <w:pict>
          <v:shape id="流程图: 过程 280" o:spid="_x0000_s1079" type="#_x0000_t109" style="position:absolute;left:0;text-align:left;margin-left:327.25pt;margin-top:48.05pt;width:89.6pt;height:27.45pt;z-index:25167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">
            <v:textbox style="mso-next-textbox:#流程图: 过程 280">
              <w:txbxContent>
                <w:p w:rsidR="00B70959" w:rsidRDefault="00B70959" w:rsidP="00B70959">
                  <w:pPr>
                    <w:adjustRightInd w:val="0"/>
                    <w:snapToGrid w:val="0"/>
                    <w:spacing w:line="360" w:lineRule="auto"/>
                    <w:jc w:val="center"/>
                  </w:pPr>
                  <w:r>
                    <w:rPr>
                      <w:rFonts w:hint="eastAsia"/>
                    </w:rPr>
                    <w:t>预防工作</w:t>
                  </w:r>
                </w:p>
                <w:p w:rsidR="00B70959" w:rsidRDefault="00B70959" w:rsidP="00B70959"/>
              </w:txbxContent>
            </v:textbox>
          </v:shape>
        </w:pict>
      </w:r>
      <w:r>
        <w:rPr>
          <w:lang w:val="en-US" w:eastAsia="zh-CN"/>
        </w:rPr>
        <w:pict>
          <v:shape id="流程图: 过程 279" o:spid="_x0000_s1080" type="#_x0000_t109" style="position:absolute;left:0;text-align:left;margin-left:328pt;margin-top:85.85pt;width:89.6pt;height:27.45pt;z-index:25167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">
            <v:textbox style="mso-next-textbox:#流程图: 过程 279">
              <w:txbxContent>
                <w:p w:rsidR="00B70959" w:rsidRDefault="00B70959" w:rsidP="00B70959">
                  <w:pPr>
                    <w:adjustRightInd w:val="0"/>
                    <w:snapToGrid w:val="0"/>
                    <w:spacing w:line="360" w:lineRule="auto"/>
                    <w:jc w:val="center"/>
                  </w:pPr>
                  <w:r>
                    <w:rPr>
                      <w:rFonts w:hint="eastAsia"/>
                    </w:rPr>
                    <w:t>预</w:t>
                  </w:r>
                  <w:r>
                    <w:t xml:space="preserve">    </w:t>
                  </w:r>
                  <w:r>
                    <w:rPr>
                      <w:rFonts w:hint="eastAsia"/>
                    </w:rPr>
                    <w:t>警</w:t>
                  </w:r>
                </w:p>
                <w:p w:rsidR="00B70959" w:rsidRDefault="00B70959" w:rsidP="00B70959"/>
              </w:txbxContent>
            </v:textbox>
          </v:shape>
        </w:pict>
      </w:r>
      <w:r>
        <w:rPr>
          <w:lang w:val="en-US" w:eastAsia="zh-CN"/>
        </w:rPr>
        <w:pict>
          <v:group id="组合 5" o:spid="_x0000_s1081" style="position:absolute;left:0;text-align:left;margin-left:246pt;margin-top:23.8pt;width:83.8pt;height:80.05pt;z-index:251678720" coordsize="1676,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">
            <v:shapetype id="_x0000_t32" coordsize="21600,21600" o:spt="32" o:oned="t" path="m,l21600,21600e" filled="f">
              <v:path arrowok="t" fillok="f" o:connecttype="none"/>
              <o:lock v:ext="edit" shapetype="t"/>
            </v:shapetype>
            <v:shape id="直接箭头连接符 1" o:spid="_x0000_s1082" type="#_x0000_t32" style="position:absolute;top:787;width:1625;height: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">
              <v:fill o:detectmouseclick="t"/>
              <v:stroke endarrow="block"/>
            </v:shape>
            <v:shape id="直接箭头连接符 2" o:spid="_x0000_s1083" type="#_x0000_t32" style="position:absolute;left:733;width:9;height: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" strokeweight="1pt">
              <v:fill o:detectmouseclick="t"/>
            </v:shape>
            <v:shape id="直接箭头连接符 3" o:spid="_x0000_s1084" type="#_x0000_t32" style="position:absolute;left:733;top:1;width:892;height: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fill o:detectmouseclick="t"/>
              <v:stroke endarrow="block"/>
            </v:shape>
            <v:shape id="直接箭头连接符 4" o:spid="_x0000_s1085" type="#_x0000_t32" style="position:absolute;left:741;top:1587;width:935;height: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fill o:detectmouseclick="t"/>
              <v:stroke endarrow="block"/>
            </v:shape>
          </v:group>
        </w:pict>
      </w:r>
      <w:r>
        <w:rPr>
          <w:lang w:val="en-US" w:eastAsia="zh-CN"/>
        </w:rPr>
        <w:pict>
          <v:shape id="流程图: 过程 273" o:spid="_x0000_s1086" type="#_x0000_t109" style="position:absolute;left:0;text-align:left;margin-left:325.2pt;margin-top:175.25pt;width:103.2pt;height:27.45pt;z-index:25167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">
            <v:textbox style="mso-next-textbox:#流程图: 过程 273">
              <w:txbxContent>
                <w:p w:rsidR="00B70959" w:rsidRDefault="00B70959" w:rsidP="00B70959">
                  <w:pPr>
                    <w:adjustRightInd w:val="0"/>
                    <w:snapToGrid w:val="0"/>
                    <w:spacing w:line="360" w:lineRule="auto"/>
                    <w:jc w:val="center"/>
                  </w:pPr>
                  <w:r>
                    <w:rPr>
                      <w:rFonts w:hint="eastAsia"/>
                    </w:rPr>
                    <w:t>先行处置</w:t>
                  </w:r>
                </w:p>
              </w:txbxContent>
            </v:textbox>
          </v:shape>
        </w:pict>
      </w:r>
      <w:r>
        <w:rPr>
          <w:lang w:val="en-US" w:eastAsia="zh-CN"/>
        </w:rPr>
        <w:pict>
          <v:shape id="流程图: 过程 272" o:spid="_x0000_s1087" type="#_x0000_t109" style="position:absolute;left:0;text-align:left;margin-left:325.55pt;margin-top:212.75pt;width:104.9pt;height:27.45pt;z-index:25168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">
            <v:textbox style="mso-next-textbox:#流程图: 过程 272">
              <w:txbxContent>
                <w:p w:rsidR="00B70959" w:rsidRDefault="00B70959" w:rsidP="00B70959">
                  <w:pPr>
                    <w:adjustRightInd w:val="0"/>
                    <w:snapToGrid w:val="0"/>
                    <w:spacing w:line="360" w:lineRule="auto"/>
                    <w:jc w:val="center"/>
                  </w:pPr>
                  <w:r>
                    <w:rPr>
                      <w:rFonts w:hint="eastAsia"/>
                    </w:rPr>
                    <w:t>设立现场指挥部</w:t>
                  </w:r>
                </w:p>
                <w:p w:rsidR="00B70959" w:rsidRDefault="00B70959" w:rsidP="00B70959"/>
              </w:txbxContent>
            </v:textbox>
          </v:shape>
        </w:pict>
      </w:r>
      <w:r>
        <w:rPr>
          <w:lang w:val="en-US" w:eastAsia="zh-CN"/>
        </w:rPr>
        <w:pict>
          <v:shape id="直接箭头连接符 270" o:spid="_x0000_s1089" type="#_x0000_t33" style="position:absolute;left:0;text-align:left;margin-left:244.6pt;margin-top:227.7pt;width:81.25pt;height:0;z-index:2516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" adj="-21600,-21600,-21600">
            <v:fill o:detectmouseclick="t"/>
            <v:stroke endarrow="block"/>
          </v:shape>
        </w:pict>
      </w:r>
      <w:r>
        <w:rPr>
          <w:lang w:val="en-US" w:eastAsia="zh-CN"/>
        </w:rPr>
        <w:pict>
          <v:shape id="直接箭头连接符 8" o:spid="_x0000_s1090" type="#_x0000_t33" style="position:absolute;left:0;text-align:left;margin-left:279.85pt;margin-top:188.65pt;width:.45pt;height:80.05pt;z-index:2516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" adj="-21600,-21600,-21600" strokeweight="1pt">
            <v:fill o:detectmouseclick="t"/>
          </v:shape>
        </w:pict>
      </w:r>
      <w:r>
        <w:rPr>
          <w:lang w:val="en-US" w:eastAsia="zh-CN"/>
        </w:rPr>
        <w:pict>
          <v:shape id="直接箭头连接符 268" o:spid="_x0000_s1091" type="#_x0000_t33" style="position:absolute;left:0;text-align:left;margin-left:279.85pt;margin-top:188.7pt;width:44.6pt;height:.05pt;z-index:2516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" adj="-21600,-21600,-21600">
            <v:fill o:detectmouseclick="t"/>
            <v:stroke endarrow="block"/>
          </v:shape>
        </w:pict>
      </w:r>
      <w:r>
        <w:rPr>
          <w:lang w:val="en-US" w:eastAsia="zh-CN"/>
        </w:rPr>
        <w:pict>
          <v:shape id="直接箭头连接符 266" o:spid="_x0000_s1093" type="#_x0000_t33" style="position:absolute;left:0;text-align:left;margin-left:63.75pt;margin-top:227.7pt;width:.05pt;height:180.05pt;z-index:25168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" adj="-21600,-21600,-21600" strokeweight="1pt">
            <v:fill o:detectmouseclick="t"/>
          </v:shape>
        </w:pict>
      </w:r>
      <w:r>
        <w:rPr>
          <w:lang w:val="en-US" w:eastAsia="zh-CN"/>
        </w:rPr>
        <w:pict>
          <v:shape id="直接箭头连接符 265" o:spid="_x0000_s1094" type="#_x0000_t33" style="position:absolute;left:0;text-align:left;margin-left:63.75pt;margin-top:227.7pt;width:62.45pt;height:.05pt;z-index:25168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" adj="-21600,-21600,-21600" strokeweight="1pt">
            <v:fill o:detectmouseclick="t"/>
          </v:shape>
        </w:pict>
      </w:r>
      <w:r>
        <w:rPr>
          <w:lang w:val="en-US" w:eastAsia="zh-CN"/>
        </w:rPr>
        <w:pict>
          <v:shape id="流程图: 过程 262" o:spid="_x0000_s1098" type="#_x0000_t109" style="position:absolute;left:0;text-align:left;margin-left:328.65pt;margin-top:337.7pt;width:89.6pt;height:27.45pt;z-index:25169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">
            <v:textbox style="mso-next-textbox:#流程图: 过程 262">
              <w:txbxContent>
                <w:p w:rsidR="00B70959" w:rsidRDefault="00B70959" w:rsidP="00B70959">
                  <w:pPr>
                    <w:adjustRightInd w:val="0"/>
                    <w:snapToGrid w:val="0"/>
                    <w:spacing w:line="360" w:lineRule="auto"/>
                    <w:jc w:val="center"/>
                  </w:pPr>
                  <w:r>
                    <w:rPr>
                      <w:rFonts w:hint="eastAsia"/>
                    </w:rPr>
                    <w:t>损害评估</w:t>
                  </w:r>
                </w:p>
              </w:txbxContent>
            </v:textbox>
          </v:shape>
        </w:pict>
      </w:r>
      <w:r>
        <w:rPr>
          <w:lang w:val="en-US" w:eastAsia="zh-CN"/>
        </w:rPr>
        <w:pict>
          <v:shape id="流程图: 过程 261" o:spid="_x0000_s1099" type="#_x0000_t109" style="position:absolute;left:0;text-align:left;margin-left:328.65pt;margin-top:375.9pt;width:89.6pt;height:27.45pt;z-index:25169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">
            <v:textbox style="mso-next-textbox:#流程图: 过程 261">
              <w:txbxContent>
                <w:p w:rsidR="00B70959" w:rsidRDefault="00B70959" w:rsidP="00B70959">
                  <w:pPr>
                    <w:adjustRightInd w:val="0"/>
                    <w:snapToGrid w:val="0"/>
                    <w:spacing w:line="360" w:lineRule="auto"/>
                    <w:jc w:val="center"/>
                  </w:pPr>
                  <w:r>
                    <w:rPr>
                      <w:rFonts w:hint="eastAsia"/>
                    </w:rPr>
                    <w:t>事件调查</w:t>
                  </w:r>
                </w:p>
                <w:p w:rsidR="00B70959" w:rsidRDefault="00B70959" w:rsidP="00B70959"/>
              </w:txbxContent>
            </v:textbox>
          </v:shape>
        </w:pict>
      </w:r>
      <w:r>
        <w:rPr>
          <w:lang w:val="en-US" w:eastAsia="zh-CN"/>
        </w:rPr>
        <w:pict>
          <v:shape id="流程图: 过程 260" o:spid="_x0000_s1100" type="#_x0000_t109" style="position:absolute;left:0;text-align:left;margin-left:330.8pt;margin-top:459.05pt;width:89.6pt;height:27.45pt;z-index:25169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">
            <v:textbox style="mso-next-textbox:#流程图: 过程 260">
              <w:txbxContent>
                <w:p w:rsidR="00B70959" w:rsidRDefault="00B70959" w:rsidP="00B70959">
                  <w:pPr>
                    <w:adjustRightInd w:val="0"/>
                    <w:snapToGrid w:val="0"/>
                    <w:spacing w:line="360" w:lineRule="auto"/>
                    <w:jc w:val="center"/>
                  </w:pPr>
                  <w:r>
                    <w:rPr>
                      <w:rFonts w:hint="eastAsia"/>
                    </w:rPr>
                    <w:t>总结评估</w:t>
                  </w:r>
                </w:p>
                <w:p w:rsidR="00B70959" w:rsidRDefault="00B70959" w:rsidP="00B70959"/>
              </w:txbxContent>
            </v:textbox>
          </v:shape>
        </w:pict>
      </w:r>
      <w:r>
        <w:rPr>
          <w:lang w:val="en-US" w:eastAsia="zh-CN"/>
        </w:rPr>
        <w:pict>
          <v:shape id="流程图: 过程 259" o:spid="_x0000_s1101" type="#_x0000_t109" style="position:absolute;left:0;text-align:left;margin-left:329.4pt;margin-top:417.2pt;width:89.6pt;height:27.45pt;z-index:25169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">
            <v:textbox style="mso-next-textbox:#流程图: 过程 259">
              <w:txbxContent>
                <w:p w:rsidR="00B70959" w:rsidRDefault="00B70959" w:rsidP="00B70959">
                  <w:pPr>
                    <w:adjustRightInd w:val="0"/>
                    <w:snapToGrid w:val="0"/>
                    <w:spacing w:line="360" w:lineRule="auto"/>
                    <w:jc w:val="center"/>
                  </w:pPr>
                  <w:r>
                    <w:rPr>
                      <w:rFonts w:hint="eastAsia"/>
                    </w:rPr>
                    <w:t>善后处置</w:t>
                  </w:r>
                </w:p>
                <w:p w:rsidR="00B70959" w:rsidRDefault="00B70959" w:rsidP="00B70959"/>
              </w:txbxContent>
            </v:textbox>
          </v:shape>
        </w:pict>
      </w:r>
      <w:r>
        <w:rPr>
          <w:lang w:val="en-US" w:eastAsia="zh-CN"/>
        </w:rPr>
        <w:pict>
          <v:shape id="直接箭头连接符 258" o:spid="_x0000_s1102" type="#_x0000_t33" style="position:absolute;left:0;text-align:left;margin-left:247.4pt;margin-top:400.1pt;width:36.65pt;height:0;z-index:25169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" adj="-21600,-21600,-21600">
            <v:fill o:detectmouseclick="t"/>
            <v:stroke endarrow="block"/>
          </v:shape>
        </w:pict>
      </w:r>
      <w:r>
        <w:rPr>
          <w:lang w:val="en-US" w:eastAsia="zh-CN"/>
        </w:rPr>
        <w:pict>
          <v:shape id="直接箭头连接符 9" o:spid="_x0000_s1103" type="#_x0000_t33" style="position:absolute;left:0;text-align:left;margin-left:284.05pt;margin-top:353.45pt;width:.25pt;height:119.9pt;z-index:2516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" adj="-21600,-21600,-21600" strokeweight="1pt">
            <v:fill o:detectmouseclick="t"/>
          </v:shape>
        </w:pict>
      </w:r>
      <w:r>
        <w:rPr>
          <w:lang w:val="en-US" w:eastAsia="zh-CN"/>
        </w:rPr>
        <w:pict>
          <v:shape id="直接箭头连接符 256" o:spid="_x0000_s1104" type="#_x0000_t33" style="position:absolute;left:0;text-align:left;margin-left:284.05pt;margin-top:353.5pt;width:44.6pt;height:.05pt;z-index:25169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" adj="-21600,-21600,-21600">
            <v:fill o:detectmouseclick="t"/>
            <v:stroke endarrow="block"/>
          </v:shape>
        </w:pict>
      </w:r>
    </w:p>
    <w:p w:rsidR="00B70959" w:rsidRDefault="00B70959" w:rsidP="00B70959">
      <w:pPr>
        <w:spacing w:line="336" w:lineRule="auto"/>
        <w:rPr>
          <w:rFonts w:ascii="仿宋_GB2312"/>
          <w:szCs w:val="32"/>
        </w:rPr>
      </w:pPr>
    </w:p>
    <w:p w:rsidR="00B70959" w:rsidRDefault="00B70959" w:rsidP="00B70959">
      <w:pPr>
        <w:spacing w:line="336" w:lineRule="auto"/>
        <w:rPr>
          <w:rFonts w:ascii="楷体_GB2312" w:eastAsia="楷体_GB2312"/>
          <w:sz w:val="30"/>
        </w:rPr>
      </w:pPr>
    </w:p>
    <w:p w:rsidR="00B70959" w:rsidRDefault="00B70959" w:rsidP="00B70959">
      <w:pPr>
        <w:spacing w:line="336" w:lineRule="auto"/>
        <w:ind w:firstLine="640"/>
      </w:pPr>
    </w:p>
    <w:p w:rsidR="00B70959" w:rsidRDefault="00B70959" w:rsidP="00B70959">
      <w:pPr>
        <w:spacing w:line="336" w:lineRule="auto"/>
        <w:ind w:firstLine="641"/>
        <w:jc w:val="center"/>
        <w:rPr>
          <w:rFonts w:ascii="楷体_GB2312" w:eastAsia="楷体_GB2312"/>
          <w:b/>
          <w:bCs/>
          <w:szCs w:val="32"/>
        </w:rPr>
      </w:pPr>
    </w:p>
    <w:p w:rsidR="00B70959" w:rsidRDefault="00B70959" w:rsidP="00B70959">
      <w:pPr>
        <w:spacing w:line="336" w:lineRule="auto"/>
        <w:ind w:firstLine="641"/>
        <w:jc w:val="center"/>
        <w:rPr>
          <w:rFonts w:ascii="楷体_GB2312" w:eastAsia="楷体_GB2312"/>
          <w:b/>
          <w:bCs/>
          <w:szCs w:val="32"/>
        </w:rPr>
      </w:pPr>
    </w:p>
    <w:p w:rsidR="00B70959" w:rsidRDefault="00B70959" w:rsidP="00B70959">
      <w:pPr>
        <w:spacing w:line="336" w:lineRule="auto"/>
        <w:ind w:firstLine="641"/>
        <w:jc w:val="center"/>
        <w:rPr>
          <w:rFonts w:ascii="楷体_GB2312" w:eastAsia="楷体_GB2312"/>
          <w:b/>
          <w:bCs/>
          <w:szCs w:val="32"/>
        </w:rPr>
      </w:pPr>
    </w:p>
    <w:p w:rsidR="00B70959" w:rsidRDefault="00B70959" w:rsidP="00B70959">
      <w:pPr>
        <w:spacing w:line="336" w:lineRule="auto"/>
        <w:ind w:firstLine="640"/>
        <w:jc w:val="center"/>
        <w:rPr>
          <w:rFonts w:ascii="楷体_GB2312" w:eastAsia="楷体_GB2312"/>
          <w:b/>
          <w:bCs/>
          <w:szCs w:val="32"/>
        </w:rPr>
      </w:pPr>
    </w:p>
    <w:p w:rsidR="00B70959" w:rsidRDefault="00B70959" w:rsidP="00B70959">
      <w:pPr>
        <w:spacing w:line="336" w:lineRule="auto"/>
        <w:ind w:firstLine="640"/>
        <w:jc w:val="center"/>
        <w:rPr>
          <w:rFonts w:ascii="楷体_GB2312" w:eastAsia="楷体_GB2312"/>
          <w:b/>
          <w:bCs/>
          <w:szCs w:val="32"/>
        </w:rPr>
      </w:pPr>
    </w:p>
    <w:p w:rsidR="00B70959" w:rsidRDefault="00B70959" w:rsidP="00B70959">
      <w:pPr>
        <w:spacing w:line="336" w:lineRule="auto"/>
        <w:ind w:firstLine="640"/>
        <w:jc w:val="center"/>
        <w:rPr>
          <w:rFonts w:ascii="楷体_GB2312" w:eastAsia="楷体_GB2312"/>
          <w:b/>
          <w:bCs/>
          <w:szCs w:val="32"/>
        </w:rPr>
      </w:pPr>
    </w:p>
    <w:p w:rsidR="00B70959" w:rsidRDefault="00B70959" w:rsidP="00B70959">
      <w:pPr>
        <w:spacing w:line="336" w:lineRule="auto"/>
        <w:ind w:firstLine="640"/>
        <w:jc w:val="center"/>
        <w:rPr>
          <w:rFonts w:ascii="楷体_GB2312" w:eastAsia="楷体_GB2312"/>
          <w:b/>
          <w:bCs/>
          <w:szCs w:val="32"/>
        </w:rPr>
      </w:pPr>
    </w:p>
    <w:p w:rsidR="00B70959" w:rsidRDefault="00B70959" w:rsidP="00B70959">
      <w:pPr>
        <w:spacing w:line="336" w:lineRule="auto"/>
        <w:ind w:firstLine="641"/>
        <w:jc w:val="center"/>
        <w:rPr>
          <w:rFonts w:ascii="楷体_GB2312" w:eastAsia="楷体_GB2312"/>
          <w:b/>
          <w:bCs/>
          <w:szCs w:val="32"/>
        </w:rPr>
      </w:pPr>
      <w:r>
        <w:rPr>
          <w:lang w:val="en-US" w:eastAsia="zh-CN"/>
        </w:rPr>
        <w:pict>
          <v:shape id="流程图: 过程 271" o:spid="_x0000_s1088" type="#_x0000_t109" style="position:absolute;left:0;text-align:left;margin-left:325.85pt;margin-top:.3pt;width:103.9pt;height:27.45pt;z-index:25168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">
            <v:textbox style="mso-next-textbox:#流程图: 过程 271">
              <w:txbxContent>
                <w:p w:rsidR="00B70959" w:rsidRDefault="00B70959" w:rsidP="00B70959">
                  <w:pPr>
                    <w:adjustRightInd w:val="0"/>
                    <w:snapToGrid w:val="0"/>
                    <w:spacing w:line="360" w:lineRule="auto"/>
                    <w:jc w:val="center"/>
                  </w:pPr>
                  <w:r>
                    <w:rPr>
                      <w:rFonts w:hint="eastAsia"/>
                    </w:rPr>
                    <w:t>采取应急措施</w:t>
                  </w:r>
                </w:p>
                <w:p w:rsidR="00B70959" w:rsidRDefault="00B70959" w:rsidP="00B70959"/>
              </w:txbxContent>
            </v:textbox>
          </v:shape>
        </w:pict>
      </w:r>
      <w:r>
        <w:rPr>
          <w:lang w:val="en-US" w:eastAsia="zh-CN"/>
        </w:rPr>
        <w:pict>
          <v:shape id="直接箭头连接符 267" o:spid="_x0000_s1092" type="#_x0000_t33" style="position:absolute;left:0;text-align:left;margin-left:281.25pt;margin-top:19.1pt;width:46.75pt;height:0;z-index:25168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" adj="-21600,-21600,-21600">
            <v:fill o:detectmouseclick="t"/>
            <v:stroke endarrow="block"/>
          </v:shape>
        </w:pict>
      </w:r>
    </w:p>
    <w:p w:rsidR="00B70959" w:rsidRDefault="00B70959" w:rsidP="00B70959">
      <w:pPr>
        <w:spacing w:line="336" w:lineRule="auto"/>
        <w:ind w:firstLine="641"/>
        <w:jc w:val="center"/>
        <w:rPr>
          <w:rFonts w:ascii="楷体_GB2312" w:eastAsia="楷体_GB2312"/>
          <w:b/>
          <w:bCs/>
          <w:szCs w:val="32"/>
        </w:rPr>
      </w:pPr>
      <w:r>
        <w:rPr>
          <w:lang w:val="en-US" w:eastAsia="zh-CN"/>
        </w:rPr>
        <w:pict>
          <v:shapetype id="_x0000_t202" coordsize="21600,21600" o:spt="202" path="m,l,21600r21600,l21600,xe">
            <v:stroke joinstyle="miter"/>
            <v:path gradientshapeok="t" o:connecttype="rect"/>
          </v:shapetype>
          <v:shape id="文本框 297" o:spid="_x0000_s1097" type="#_x0000_t202" style="position:absolute;left:0;text-align:left;margin-left:18.3pt;margin-top:16.75pt;width:37.25pt;height:63.75pt;z-index:25169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">
            <v:textbox style="mso-next-textbox:#文本框 297">
              <w:txbxContent>
                <w:p w:rsidR="00B70959" w:rsidRDefault="00B70959" w:rsidP="00B70959">
                  <w:pPr>
                    <w:rPr>
                      <w:rFonts w:ascii="仿宋_GB2312"/>
                      <w:szCs w:val="32"/>
                    </w:rPr>
                  </w:pPr>
                  <w:r>
                    <w:rPr>
                      <w:rFonts w:ascii="仿宋_GB2312" w:hint="eastAsia"/>
                      <w:szCs w:val="32"/>
                    </w:rPr>
                    <w:t>信息发布</w:t>
                  </w:r>
                </w:p>
              </w:txbxContent>
            </v:textbox>
          </v:shape>
        </w:pict>
      </w:r>
    </w:p>
    <w:p w:rsidR="00B70959" w:rsidRDefault="00B70959" w:rsidP="00B70959">
      <w:pPr>
        <w:ind w:left="160" w:firstLine="640"/>
        <w:rPr>
          <w:rFonts w:ascii="仿宋_GB2312"/>
          <w:szCs w:val="32"/>
        </w:rPr>
      </w:pPr>
    </w:p>
    <w:p w:rsidR="00B70959" w:rsidRDefault="00B70959" w:rsidP="00B70959">
      <w:pPr>
        <w:ind w:left="160" w:firstLine="640"/>
        <w:rPr>
          <w:rFonts w:ascii="仿宋_GB2312"/>
          <w:szCs w:val="32"/>
        </w:rPr>
      </w:pPr>
      <w:r>
        <w:rPr>
          <w:lang w:val="en-US" w:eastAsia="zh-CN"/>
        </w:rPr>
        <w:pict>
          <v:shape id="直接箭头连接符 264" o:spid="_x0000_s1095" type="#_x0000_t33" style="position:absolute;left:0;text-align:left;margin-left:63.75pt;margin-top:7.95pt;width:62.45pt;height:.05pt;z-index:25168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" adj="-21600,-21600,-21600" strokeweight="1pt">
            <v:fill o:detectmouseclick="t"/>
          </v:shape>
        </w:pict>
      </w:r>
    </w:p>
    <w:p w:rsidR="00B70959" w:rsidRDefault="00B70959" w:rsidP="00B70959">
      <w:pPr>
        <w:ind w:left="160" w:firstLine="640"/>
        <w:rPr>
          <w:rFonts w:ascii="仿宋_GB2312"/>
          <w:szCs w:val="32"/>
        </w:rPr>
      </w:pPr>
    </w:p>
    <w:p w:rsidR="00B70959" w:rsidRDefault="00B70959" w:rsidP="00B70959">
      <w:pPr>
        <w:ind w:left="160" w:firstLine="640"/>
        <w:rPr>
          <w:rFonts w:ascii="仿宋_GB2312"/>
          <w:szCs w:val="32"/>
        </w:rPr>
      </w:pPr>
    </w:p>
    <w:p w:rsidR="00B70959" w:rsidRDefault="00B70959" w:rsidP="00B70959">
      <w:pPr>
        <w:tabs>
          <w:tab w:val="left" w:pos="1535"/>
        </w:tabs>
      </w:pPr>
    </w:p>
    <w:p w:rsidR="00B70959" w:rsidRDefault="00B70959" w:rsidP="00B70959">
      <w:pPr>
        <w:tabs>
          <w:tab w:val="left" w:pos="1535"/>
        </w:tabs>
      </w:pPr>
    </w:p>
    <w:p w:rsidR="00B70959" w:rsidRDefault="00B70959" w:rsidP="00B70959">
      <w:pPr>
        <w:tabs>
          <w:tab w:val="left" w:pos="1535"/>
        </w:tabs>
      </w:pPr>
      <w:r>
        <w:rPr>
          <w:lang w:val="en-US" w:eastAsia="zh-CN"/>
        </w:rPr>
        <w:pict>
          <v:shape id="直接箭头连接符 282" o:spid="_x0000_s1077" type="#_x0000_t33" style="position:absolute;left:0;text-align:left;margin-left:284.3pt;margin-top:2.2pt;width:47.55pt;height:.05pt;z-index:25167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" adj="-21600,-21600,-21600">
            <v:fill o:detectmouseclick="t"/>
            <v:stroke endarrow="block"/>
          </v:shape>
        </w:pict>
      </w:r>
    </w:p>
    <w:p w:rsidR="00B70959" w:rsidRDefault="00B70959" w:rsidP="00B70959">
      <w:pPr>
        <w:tabs>
          <w:tab w:val="left" w:pos="1535"/>
        </w:tabs>
      </w:pPr>
      <w:r>
        <w:rPr>
          <w:lang w:val="en-US" w:eastAsia="zh-CN"/>
        </w:rPr>
        <w:pict>
          <v:shape id="直接箭头连接符 263" o:spid="_x0000_s1096" type="#_x0000_t33" style="position:absolute;left:0;text-align:left;margin-left:62.65pt;margin-top:3.75pt;width:62.45pt;height:.05pt;z-index:25168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" adj="-21600,-21600,-21600" strokeweight="1pt">
            <v:fill o:detectmouseclick="t"/>
          </v:shape>
        </w:pict>
      </w:r>
    </w:p>
    <w:p w:rsidR="00B70959" w:rsidRDefault="00B70959" w:rsidP="00B70959">
      <w:pPr>
        <w:tabs>
          <w:tab w:val="left" w:pos="1535"/>
        </w:tabs>
      </w:pPr>
      <w:r>
        <w:rPr>
          <w:rFonts w:hint="eastAsia"/>
          <w:lang w:val="en-US" w:eastAsia="zh-CN"/>
        </w:rPr>
        <w:pict>
          <v:shape id="_x0000_s1106" type="#_x0000_t33" style="position:absolute;left:0;text-align:left;margin-left:284.3pt;margin-top:12.85pt;width:47.55pt;height:.05pt;z-index:25170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" adj="-21600,-21600,-21600">
            <v:fill o:detectmouseclick="t"/>
            <v:stroke endarrow="block"/>
          </v:shape>
        </w:pict>
      </w:r>
    </w:p>
    <w:p w:rsidR="00B70959" w:rsidRDefault="00B70959" w:rsidP="00B70959">
      <w:pPr>
        <w:tabs>
          <w:tab w:val="left" w:pos="1535"/>
        </w:tabs>
        <w:rPr>
          <w:rFonts w:hint="eastAsia"/>
        </w:rPr>
        <w:sectPr w:rsidR="00B70959" w:rsidSect="008C6E27">
          <w:headerReference w:type="even" r:id="rId5"/>
          <w:headerReference w:type="default" r:id="rId6"/>
          <w:footerReference w:type="even" r:id="rId7"/>
          <w:footerReference w:type="default" r:id="rId8"/>
          <w:headerReference w:type="first" r:id="rId9"/>
          <w:footerReference w:type="first" r:id="rId10"/>
          <w:pgSz w:w="11906" w:h="16838"/>
          <w:pgMar w:top="2098" w:right="1588" w:bottom="1985" w:left="1588" w:header="0" w:footer="1588" w:gutter="0"/>
          <w:pgNumType w:fmt="numberInDash"/>
          <w:cols w:space="720"/>
          <w:docGrid w:type="lines" w:linePitch="312"/>
        </w:sectPr>
      </w:pPr>
      <w:r>
        <w:rPr>
          <w:rFonts w:hint="eastAsia"/>
          <w:lang w:val="en-US" w:eastAsia="zh-CN"/>
        </w:rPr>
        <w:pict>
          <v:shape id="_x0000_s1105" type="#_x0000_t33" style="position:absolute;left:0;text-align:left;margin-left:282.65pt;margin-top:39.7pt;width:47.55pt;height:.05pt;z-index:25169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" adj="-21600,-21600,-21600">
            <v:fill o:detectmouseclick="t"/>
            <v:stroke endarrow="block"/>
          </v:shape>
        </w:pict>
      </w:r>
    </w:p>
    <w:p w:rsidR="00B70959" w:rsidRDefault="00B70959" w:rsidP="00B70959">
      <w:pPr>
        <w:tabs>
          <w:tab w:val="left" w:pos="1535"/>
        </w:tabs>
        <w:rPr>
          <w:rFonts w:ascii="黑体" w:eastAsia="黑体" w:hAnsi="黑体" w:hint="eastAsia"/>
          <w:bCs/>
          <w:sz w:val="32"/>
          <w:szCs w:val="32"/>
        </w:rPr>
      </w:pPr>
      <w:r>
        <w:rPr>
          <w:rFonts w:ascii="黑体" w:eastAsia="黑体" w:hAnsi="黑体" w:hint="eastAsia"/>
          <w:bCs/>
          <w:sz w:val="32"/>
          <w:szCs w:val="32"/>
        </w:rPr>
        <w:lastRenderedPageBreak/>
        <w:t>附件3</w:t>
      </w:r>
    </w:p>
    <w:p w:rsidR="00B70959" w:rsidRDefault="00B70959" w:rsidP="00B70959">
      <w:pPr>
        <w:tabs>
          <w:tab w:val="left" w:pos="1535"/>
        </w:tabs>
        <w:rPr>
          <w:rFonts w:ascii="黑体" w:eastAsia="黑体" w:hAnsi="黑体"/>
          <w:bCs/>
          <w:sz w:val="32"/>
          <w:szCs w:val="32"/>
        </w:rPr>
      </w:pPr>
    </w:p>
    <w:p w:rsidR="00B70959" w:rsidRDefault="00B70959" w:rsidP="00B70959">
      <w:pPr>
        <w:spacing w:line="600" w:lineRule="exact"/>
        <w:jc w:val="center"/>
        <w:rPr>
          <w:rFonts w:ascii="方正小标宋_GBK" w:eastAsia="方正小标宋_GBK" w:hAnsi="黑体" w:hint="eastAsia"/>
          <w:sz w:val="44"/>
          <w:szCs w:val="44"/>
        </w:rPr>
      </w:pPr>
      <w:r>
        <w:rPr>
          <w:rFonts w:ascii="方正小标宋_GBK" w:eastAsia="方正小标宋_GBK" w:hAnsi="黑体" w:hint="eastAsia"/>
          <w:sz w:val="44"/>
          <w:szCs w:val="44"/>
        </w:rPr>
        <w:t>拱</w:t>
      </w:r>
      <w:proofErr w:type="gramStart"/>
      <w:r>
        <w:rPr>
          <w:rFonts w:ascii="方正小标宋_GBK" w:eastAsia="方正小标宋_GBK" w:hAnsi="黑体" w:hint="eastAsia"/>
          <w:sz w:val="44"/>
          <w:szCs w:val="44"/>
        </w:rPr>
        <w:t>墅</w:t>
      </w:r>
      <w:proofErr w:type="gramEnd"/>
      <w:r>
        <w:rPr>
          <w:rFonts w:ascii="方正小标宋_GBK" w:eastAsia="方正小标宋_GBK" w:hAnsi="黑体" w:hint="eastAsia"/>
          <w:sz w:val="44"/>
          <w:szCs w:val="44"/>
        </w:rPr>
        <w:t>区建筑施工突发事故应急指挥部</w:t>
      </w:r>
    </w:p>
    <w:p w:rsidR="00B70959" w:rsidRDefault="00B70959" w:rsidP="00B70959">
      <w:pPr>
        <w:spacing w:line="600" w:lineRule="exact"/>
        <w:jc w:val="center"/>
        <w:rPr>
          <w:rFonts w:ascii="方正小标宋_GBK" w:eastAsia="方正小标宋_GBK" w:hAnsi="黑体" w:hint="eastAsia"/>
          <w:sz w:val="44"/>
          <w:szCs w:val="44"/>
        </w:rPr>
      </w:pPr>
      <w:r>
        <w:rPr>
          <w:rFonts w:ascii="方正小标宋_GBK" w:eastAsia="方正小标宋_GBK" w:hAnsi="黑体" w:hint="eastAsia"/>
          <w:sz w:val="44"/>
          <w:szCs w:val="44"/>
        </w:rPr>
        <w:t>成员单位通讯录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559"/>
        <w:gridCol w:w="1701"/>
        <w:gridCol w:w="1701"/>
        <w:gridCol w:w="2063"/>
      </w:tblGrid>
      <w:tr w:rsidR="00B70959" w:rsidTr="004541A4">
        <w:trPr>
          <w:trHeight w:val="354"/>
          <w:tblHeader/>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单位</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姓名</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职务</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办公室电话</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手机</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区委宣传部</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何佳</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88196307</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13588140575</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章帆</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88259944</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15658878781</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区公安分局</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邱一梁</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87281858</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13606500187</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叶  诚</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87281908</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13958197078</w:t>
            </w:r>
          </w:p>
        </w:tc>
      </w:tr>
      <w:tr w:rsidR="00B70959" w:rsidTr="004541A4">
        <w:trPr>
          <w:trHeight w:val="331"/>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区财政局</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陈贤方</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88355191</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13605718919</w:t>
            </w:r>
          </w:p>
        </w:tc>
      </w:tr>
      <w:tr w:rsidR="00B70959" w:rsidTr="004541A4">
        <w:trPr>
          <w:trHeight w:val="309"/>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庄雅婷</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88355196</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13616530572</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生态环境拱</w:t>
            </w:r>
            <w:proofErr w:type="gramStart"/>
            <w:r>
              <w:rPr>
                <w:rFonts w:ascii="仿宋_GB2312" w:eastAsia="仿宋_GB2312" w:hAnsi="宋体" w:cs="宋体" w:hint="eastAsia"/>
                <w:kern w:val="0"/>
                <w:sz w:val="28"/>
                <w:szCs w:val="28"/>
              </w:rPr>
              <w:t>墅</w:t>
            </w:r>
            <w:proofErr w:type="gramEnd"/>
            <w:r>
              <w:rPr>
                <w:rFonts w:ascii="仿宋_GB2312" w:eastAsia="仿宋_GB2312" w:hAnsi="宋体" w:cs="宋体" w:hint="eastAsia"/>
                <w:kern w:val="0"/>
                <w:sz w:val="28"/>
                <w:szCs w:val="28"/>
              </w:rPr>
              <w:t>分局</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管丽莉</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88184173</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13588172455</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李峻雷</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88353995</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13605808443</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区民政局</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张琪</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88399775</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13666676969</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陈传格</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88399783</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13575759391</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区人力社保局</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陆美敏</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88281308</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13819493732</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毛观林</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88297250</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18258414682</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运管拱</w:t>
            </w:r>
            <w:proofErr w:type="gramStart"/>
            <w:r>
              <w:rPr>
                <w:rFonts w:ascii="仿宋_GB2312" w:eastAsia="仿宋_GB2312" w:hAnsi="宋体" w:cs="宋体" w:hint="eastAsia"/>
                <w:kern w:val="0"/>
                <w:sz w:val="28"/>
                <w:szCs w:val="28"/>
              </w:rPr>
              <w:t>墅</w:t>
            </w:r>
            <w:proofErr w:type="gramEnd"/>
            <w:r>
              <w:rPr>
                <w:rFonts w:ascii="仿宋_GB2312" w:eastAsia="仿宋_GB2312" w:hAnsi="宋体" w:cs="宋体" w:hint="eastAsia"/>
                <w:kern w:val="0"/>
                <w:sz w:val="28"/>
                <w:szCs w:val="28"/>
              </w:rPr>
              <w:t>管理处</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赵笑迎</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28969599</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13185080571</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范洋波</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28990213</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18958083835</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区应急管理局</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陈伟</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88278300</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13958105253</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吴一飞</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88259756</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13958007276</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规划资源拱</w:t>
            </w:r>
            <w:proofErr w:type="gramStart"/>
            <w:r>
              <w:rPr>
                <w:rFonts w:ascii="仿宋_GB2312" w:eastAsia="仿宋_GB2312" w:hAnsi="宋体" w:cs="宋体" w:hint="eastAsia"/>
                <w:kern w:val="0"/>
                <w:sz w:val="28"/>
                <w:szCs w:val="28"/>
              </w:rPr>
              <w:t>墅</w:t>
            </w:r>
            <w:proofErr w:type="gramEnd"/>
            <w:r>
              <w:rPr>
                <w:rFonts w:ascii="仿宋_GB2312" w:eastAsia="仿宋_GB2312" w:hAnsi="宋体" w:cs="宋体" w:hint="eastAsia"/>
                <w:kern w:val="0"/>
                <w:sz w:val="28"/>
                <w:szCs w:val="28"/>
              </w:rPr>
              <w:t>分局</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冯天松</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88259875</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13957151948</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林荣锋</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88259876</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15968892806</w:t>
            </w:r>
          </w:p>
        </w:tc>
      </w:tr>
      <w:tr w:rsidR="00B70959" w:rsidTr="004541A4">
        <w:trPr>
          <w:trHeight w:val="441"/>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区卫健局</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盛咏梅</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88129010</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13968065598</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王鉴</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88129048</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13575743619</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区城管局</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傅军</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88809782</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13957178300</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许建锋</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87565720</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13738135566</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交警拱</w:t>
            </w:r>
            <w:proofErr w:type="gramStart"/>
            <w:r>
              <w:rPr>
                <w:rFonts w:ascii="仿宋_GB2312" w:eastAsia="仿宋_GB2312" w:hAnsi="宋体" w:cs="宋体" w:hint="eastAsia"/>
                <w:kern w:val="0"/>
                <w:sz w:val="28"/>
                <w:szCs w:val="28"/>
              </w:rPr>
              <w:t>墅</w:t>
            </w:r>
            <w:proofErr w:type="gramEnd"/>
            <w:r>
              <w:rPr>
                <w:rFonts w:ascii="仿宋_GB2312" w:eastAsia="仿宋_GB2312" w:hAnsi="宋体" w:cs="宋体" w:hint="eastAsia"/>
                <w:kern w:val="0"/>
                <w:sz w:val="28"/>
                <w:szCs w:val="28"/>
              </w:rPr>
              <w:t>大队</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陈永庆</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88901502</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13805718770</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刘松松</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88901527</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13958009183</w:t>
            </w:r>
          </w:p>
        </w:tc>
      </w:tr>
      <w:tr w:rsidR="00B70959" w:rsidTr="004541A4">
        <w:trPr>
          <w:trHeight w:val="397"/>
          <w:jc w:val="center"/>
        </w:trPr>
        <w:tc>
          <w:tcPr>
            <w:tcW w:w="1980" w:type="dxa"/>
            <w:vMerge w:val="restart"/>
            <w:tcBorders>
              <w:top w:val="single" w:sz="4" w:space="0" w:color="auto"/>
              <w:left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消防拱</w:t>
            </w:r>
            <w:proofErr w:type="gramStart"/>
            <w:r>
              <w:rPr>
                <w:rFonts w:ascii="仿宋_GB2312" w:eastAsia="仿宋_GB2312" w:hAnsi="宋体" w:cs="宋体" w:hint="eastAsia"/>
                <w:kern w:val="0"/>
                <w:sz w:val="28"/>
                <w:szCs w:val="28"/>
              </w:rPr>
              <w:t>墅</w:t>
            </w:r>
            <w:proofErr w:type="gramEnd"/>
            <w:r>
              <w:rPr>
                <w:rFonts w:ascii="仿宋_GB2312" w:eastAsia="仿宋_GB2312" w:hAnsi="宋体" w:cs="宋体" w:hint="eastAsia"/>
                <w:kern w:val="0"/>
                <w:sz w:val="28"/>
                <w:szCs w:val="28"/>
              </w:rPr>
              <w:t>大队</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潘伟伟</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56180889</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13867465466</w:t>
            </w:r>
          </w:p>
        </w:tc>
      </w:tr>
      <w:tr w:rsidR="00B70959" w:rsidTr="004541A4">
        <w:trPr>
          <w:trHeight w:val="397"/>
          <w:jc w:val="center"/>
        </w:trPr>
        <w:tc>
          <w:tcPr>
            <w:tcW w:w="1980" w:type="dxa"/>
            <w:vMerge/>
            <w:tcBorders>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proofErr w:type="gramStart"/>
            <w:r>
              <w:rPr>
                <w:rFonts w:ascii="仿宋_GB2312" w:eastAsia="仿宋_GB2312" w:hint="eastAsia"/>
                <w:sz w:val="28"/>
                <w:szCs w:val="28"/>
              </w:rPr>
              <w:t>裘飞涛</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88836720</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13738032682</w:t>
            </w:r>
          </w:p>
        </w:tc>
      </w:tr>
      <w:tr w:rsidR="00B70959" w:rsidTr="004541A4">
        <w:trPr>
          <w:trHeight w:val="397"/>
          <w:jc w:val="center"/>
        </w:trPr>
        <w:tc>
          <w:tcPr>
            <w:tcW w:w="1980" w:type="dxa"/>
            <w:vMerge w:val="restart"/>
            <w:tcBorders>
              <w:left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区住建局</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周红</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85369728</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13967808077</w:t>
            </w:r>
          </w:p>
        </w:tc>
      </w:tr>
      <w:tr w:rsidR="00B70959" w:rsidTr="004541A4">
        <w:trPr>
          <w:trHeight w:val="397"/>
          <w:jc w:val="center"/>
        </w:trPr>
        <w:tc>
          <w:tcPr>
            <w:tcW w:w="1980" w:type="dxa"/>
            <w:vMerge/>
            <w:tcBorders>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宋</w:t>
            </w:r>
            <w:proofErr w:type="gramStart"/>
            <w:r>
              <w:rPr>
                <w:rFonts w:ascii="仿宋_GB2312" w:eastAsia="仿宋_GB2312" w:hAnsi="宋体" w:cs="宋体" w:hint="eastAsia"/>
                <w:kern w:val="0"/>
                <w:sz w:val="28"/>
                <w:szCs w:val="28"/>
              </w:rPr>
              <w:t>赳</w:t>
            </w:r>
            <w:proofErr w:type="gramEnd"/>
            <w:r>
              <w:rPr>
                <w:rFonts w:ascii="仿宋_GB2312" w:eastAsia="仿宋_GB2312" w:hAnsi="宋体" w:cs="宋体" w:hint="eastAsia"/>
                <w:kern w:val="0"/>
                <w:sz w:val="28"/>
                <w:szCs w:val="28"/>
              </w:rPr>
              <w:t>锋</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85371480</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13857165099</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上塘街道</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张之轶</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88872338</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13958133634</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苏德团</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88872343</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13666609059</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祥</w:t>
            </w:r>
            <w:proofErr w:type="gramEnd"/>
            <w:r>
              <w:rPr>
                <w:rFonts w:ascii="仿宋_GB2312" w:eastAsia="仿宋_GB2312" w:hAnsi="宋体" w:cs="宋体" w:hint="eastAsia"/>
                <w:kern w:val="0"/>
                <w:sz w:val="28"/>
                <w:szCs w:val="28"/>
              </w:rPr>
              <w:t>符街道</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王军</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88177515</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13456772006</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楼超勇</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88176612</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13605712442</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半山街道</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赵勇</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88146732</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13505813915</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proofErr w:type="gramStart"/>
            <w:r>
              <w:rPr>
                <w:rFonts w:ascii="仿宋_GB2312" w:eastAsia="仿宋_GB2312" w:hint="eastAsia"/>
                <w:sz w:val="28"/>
                <w:szCs w:val="28"/>
              </w:rPr>
              <w:t>郑杭杰</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88144721</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13003694581</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康桥街道</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郁</w:t>
            </w:r>
            <w:proofErr w:type="gramEnd"/>
            <w:r>
              <w:rPr>
                <w:rFonts w:ascii="仿宋_GB2312" w:eastAsia="仿宋_GB2312" w:hAnsi="宋体" w:cs="宋体" w:hint="eastAsia"/>
                <w:kern w:val="0"/>
                <w:sz w:val="28"/>
                <w:szCs w:val="28"/>
              </w:rPr>
              <w:t>为民</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88042859</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13757117855</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叶继云</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87986073</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13336112915</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米市巷街道</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宋健铭</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88382790</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18058818338</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宣铁</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88382804</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13588023095</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湖</w:t>
            </w:r>
            <w:proofErr w:type="gramStart"/>
            <w:r>
              <w:rPr>
                <w:rFonts w:ascii="仿宋_GB2312" w:eastAsia="仿宋_GB2312" w:hAnsi="宋体" w:cs="宋体" w:hint="eastAsia"/>
                <w:kern w:val="0"/>
                <w:sz w:val="28"/>
                <w:szCs w:val="28"/>
              </w:rPr>
              <w:t>墅</w:t>
            </w:r>
            <w:proofErr w:type="gramEnd"/>
            <w:r>
              <w:rPr>
                <w:rFonts w:ascii="仿宋_GB2312" w:eastAsia="仿宋_GB2312" w:hAnsi="宋体" w:cs="宋体" w:hint="eastAsia"/>
                <w:kern w:val="0"/>
                <w:sz w:val="28"/>
                <w:szCs w:val="28"/>
              </w:rPr>
              <w:t>街道</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方琪</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58103003</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13805791971</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姜丽</w:t>
            </w:r>
            <w:proofErr w:type="gramStart"/>
            <w:r>
              <w:rPr>
                <w:rFonts w:ascii="仿宋_GB2312" w:eastAsia="仿宋_GB2312" w:hAnsi="宋体" w:cs="宋体" w:hint="eastAsia"/>
                <w:kern w:val="0"/>
                <w:sz w:val="28"/>
                <w:szCs w:val="28"/>
              </w:rPr>
              <w:t>丽</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58103023</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13666698876</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小河街道</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蔡珉</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88016711</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13858017011</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董良</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88078221</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18058719285</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拱</w:t>
            </w:r>
            <w:proofErr w:type="gramStart"/>
            <w:r>
              <w:rPr>
                <w:rFonts w:ascii="仿宋_GB2312" w:eastAsia="仿宋_GB2312" w:hAnsi="宋体" w:cs="宋体" w:hint="eastAsia"/>
                <w:kern w:val="0"/>
                <w:sz w:val="28"/>
                <w:szCs w:val="28"/>
              </w:rPr>
              <w:t>宸</w:t>
            </w:r>
            <w:proofErr w:type="gramEnd"/>
            <w:r>
              <w:rPr>
                <w:rFonts w:ascii="仿宋_GB2312" w:eastAsia="仿宋_GB2312" w:hAnsi="宋体" w:cs="宋体" w:hint="eastAsia"/>
                <w:kern w:val="0"/>
                <w:sz w:val="28"/>
                <w:szCs w:val="28"/>
              </w:rPr>
              <w:t>桥街道</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蒋皓</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88309116</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13958136030</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陈权</w:t>
            </w:r>
            <w:proofErr w:type="gramStart"/>
            <w:r>
              <w:rPr>
                <w:rFonts w:ascii="仿宋_GB2312" w:eastAsia="仿宋_GB2312" w:hAnsi="宋体" w:cs="宋体" w:hint="eastAsia"/>
                <w:kern w:val="0"/>
                <w:sz w:val="28"/>
                <w:szCs w:val="28"/>
              </w:rPr>
              <w:t>浩</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87032619</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15888821970</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和睦街道</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葛婷婷</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87241061</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18658831653</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蔡军</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88092167</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18069801017</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大关街道</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陈展</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88036383</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cs="Arial" w:hint="eastAsia"/>
                <w:sz w:val="28"/>
                <w:szCs w:val="28"/>
              </w:rPr>
              <w:t>13857129066</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王晓莺</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88036761</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cs="Arial" w:hint="eastAsia"/>
                <w:sz w:val="28"/>
                <w:szCs w:val="28"/>
              </w:rPr>
              <w:t>15958008206</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区科技工业区管委会</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陈洪燕</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85770575</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18867530011</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杨小明</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85770585</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13588140110</w:t>
            </w:r>
          </w:p>
        </w:tc>
      </w:tr>
      <w:tr w:rsidR="00B70959" w:rsidTr="004541A4">
        <w:trPr>
          <w:trHeight w:val="397"/>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城中村指挥部</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韩国利</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88186178</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15868800886</w:t>
            </w:r>
          </w:p>
        </w:tc>
      </w:tr>
      <w:tr w:rsidR="00B70959" w:rsidTr="004541A4">
        <w:trPr>
          <w:trHeight w:val="397"/>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林志强</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88186171</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15858125511</w:t>
            </w:r>
          </w:p>
        </w:tc>
      </w:tr>
      <w:tr w:rsidR="00B70959" w:rsidTr="004541A4">
        <w:trPr>
          <w:trHeight w:val="397"/>
          <w:jc w:val="center"/>
        </w:trPr>
        <w:tc>
          <w:tcPr>
            <w:tcW w:w="1980" w:type="dxa"/>
            <w:vMerge w:val="restart"/>
            <w:tcBorders>
              <w:top w:val="single" w:sz="4" w:space="0" w:color="auto"/>
              <w:left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区城建发展中心</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齐宇文</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88027957</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13634105888</w:t>
            </w:r>
          </w:p>
        </w:tc>
      </w:tr>
      <w:tr w:rsidR="00B70959" w:rsidTr="004541A4">
        <w:trPr>
          <w:trHeight w:val="397"/>
          <w:jc w:val="center"/>
        </w:trPr>
        <w:tc>
          <w:tcPr>
            <w:tcW w:w="1980" w:type="dxa"/>
            <w:vMerge/>
            <w:tcBorders>
              <w:left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杨诚</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88884066</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13588455743</w:t>
            </w:r>
          </w:p>
        </w:tc>
      </w:tr>
      <w:tr w:rsidR="00B70959" w:rsidTr="004541A4">
        <w:trPr>
          <w:trHeight w:val="397"/>
          <w:jc w:val="center"/>
        </w:trPr>
        <w:tc>
          <w:tcPr>
            <w:tcW w:w="1980" w:type="dxa"/>
            <w:vMerge w:val="restart"/>
            <w:tcBorders>
              <w:left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拱</w:t>
            </w:r>
            <w:proofErr w:type="gramStart"/>
            <w:r>
              <w:rPr>
                <w:rFonts w:ascii="仿宋_GB2312" w:eastAsia="仿宋_GB2312" w:hAnsi="宋体" w:cs="宋体" w:hint="eastAsia"/>
                <w:kern w:val="0"/>
                <w:sz w:val="28"/>
                <w:szCs w:val="28"/>
              </w:rPr>
              <w:t>宸</w:t>
            </w:r>
            <w:proofErr w:type="gramEnd"/>
            <w:r>
              <w:rPr>
                <w:rFonts w:ascii="仿宋_GB2312" w:eastAsia="仿宋_GB2312" w:hAnsi="宋体" w:cs="宋体" w:hint="eastAsia"/>
                <w:kern w:val="0"/>
                <w:sz w:val="28"/>
                <w:szCs w:val="28"/>
              </w:rPr>
              <w:t>桥指挥部</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徐兆年</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88285633</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13516801849</w:t>
            </w:r>
          </w:p>
        </w:tc>
      </w:tr>
      <w:tr w:rsidR="00B70959" w:rsidTr="004541A4">
        <w:trPr>
          <w:trHeight w:val="397"/>
          <w:jc w:val="center"/>
        </w:trPr>
        <w:tc>
          <w:tcPr>
            <w:tcW w:w="1980" w:type="dxa"/>
            <w:vMerge/>
            <w:tcBorders>
              <w:left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roofErr w:type="gramStart"/>
            <w:r>
              <w:rPr>
                <w:rFonts w:ascii="仿宋_GB2312" w:eastAsia="仿宋_GB2312" w:hAnsi="宋体" w:cs="宋体" w:hint="eastAsia"/>
                <w:kern w:val="0"/>
                <w:sz w:val="28"/>
                <w:szCs w:val="28"/>
              </w:rPr>
              <w:t>方陶银</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88293673</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13957192545</w:t>
            </w:r>
          </w:p>
        </w:tc>
      </w:tr>
      <w:tr w:rsidR="00B70959" w:rsidTr="004541A4">
        <w:trPr>
          <w:trHeight w:val="397"/>
          <w:jc w:val="center"/>
        </w:trPr>
        <w:tc>
          <w:tcPr>
            <w:tcW w:w="1980" w:type="dxa"/>
            <w:vMerge w:val="restart"/>
            <w:tcBorders>
              <w:left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区运河指挥部</w:t>
            </w: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林涛</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分管领导</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88969278</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13989843335</w:t>
            </w:r>
          </w:p>
        </w:tc>
      </w:tr>
      <w:tr w:rsidR="00B70959" w:rsidTr="004541A4">
        <w:trPr>
          <w:trHeight w:val="397"/>
          <w:jc w:val="center"/>
        </w:trPr>
        <w:tc>
          <w:tcPr>
            <w:tcW w:w="1980" w:type="dxa"/>
            <w:vMerge/>
            <w:tcBorders>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邱锋</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联络员</w:t>
            </w:r>
          </w:p>
        </w:tc>
        <w:tc>
          <w:tcPr>
            <w:tcW w:w="1701"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89969108</w:t>
            </w:r>
          </w:p>
        </w:tc>
        <w:tc>
          <w:tcPr>
            <w:tcW w:w="2063"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int="eastAsia"/>
                <w:sz w:val="28"/>
                <w:szCs w:val="28"/>
              </w:rPr>
            </w:pPr>
            <w:r>
              <w:rPr>
                <w:rFonts w:ascii="仿宋_GB2312" w:eastAsia="仿宋_GB2312" w:hint="eastAsia"/>
                <w:sz w:val="28"/>
                <w:szCs w:val="28"/>
              </w:rPr>
              <w:t>15858273732</w:t>
            </w:r>
          </w:p>
        </w:tc>
      </w:tr>
    </w:tbl>
    <w:p w:rsidR="00B70959" w:rsidRDefault="00B70959" w:rsidP="00B70959">
      <w:pPr>
        <w:tabs>
          <w:tab w:val="left" w:pos="1535"/>
        </w:tabs>
        <w:jc w:val="center"/>
        <w:rPr>
          <w:rFonts w:ascii="黑体" w:eastAsia="黑体" w:hAnsi="黑体" w:hint="eastAsia"/>
          <w:sz w:val="44"/>
          <w:szCs w:val="44"/>
        </w:rPr>
      </w:pPr>
    </w:p>
    <w:p w:rsidR="00B70959" w:rsidRDefault="00B70959" w:rsidP="00B70959">
      <w:pPr>
        <w:tabs>
          <w:tab w:val="left" w:pos="1535"/>
        </w:tabs>
        <w:jc w:val="center"/>
        <w:rPr>
          <w:rFonts w:ascii="黑体" w:eastAsia="黑体" w:hAnsi="黑体" w:hint="eastAsia"/>
          <w:sz w:val="44"/>
          <w:szCs w:val="44"/>
        </w:rPr>
      </w:pPr>
    </w:p>
    <w:p w:rsidR="00B70959" w:rsidRDefault="00B70959" w:rsidP="00B70959">
      <w:pPr>
        <w:tabs>
          <w:tab w:val="left" w:pos="1535"/>
        </w:tabs>
        <w:jc w:val="center"/>
        <w:rPr>
          <w:rFonts w:ascii="黑体" w:eastAsia="黑体" w:hAnsi="黑体" w:hint="eastAsia"/>
          <w:sz w:val="44"/>
          <w:szCs w:val="44"/>
        </w:rPr>
      </w:pPr>
    </w:p>
    <w:p w:rsidR="00B70959" w:rsidRDefault="00B70959" w:rsidP="00B70959">
      <w:pPr>
        <w:tabs>
          <w:tab w:val="left" w:pos="1535"/>
        </w:tabs>
        <w:jc w:val="center"/>
        <w:rPr>
          <w:rFonts w:ascii="黑体" w:eastAsia="黑体" w:hAnsi="黑体" w:hint="eastAsia"/>
          <w:sz w:val="44"/>
          <w:szCs w:val="44"/>
        </w:rPr>
      </w:pPr>
    </w:p>
    <w:p w:rsidR="00B70959" w:rsidRDefault="00B70959" w:rsidP="00B70959">
      <w:pPr>
        <w:tabs>
          <w:tab w:val="left" w:pos="1535"/>
        </w:tabs>
        <w:jc w:val="center"/>
        <w:rPr>
          <w:rFonts w:ascii="黑体" w:eastAsia="黑体" w:hAnsi="黑体" w:hint="eastAsia"/>
          <w:sz w:val="44"/>
          <w:szCs w:val="44"/>
        </w:rPr>
      </w:pPr>
    </w:p>
    <w:p w:rsidR="00B70959" w:rsidRDefault="00B70959" w:rsidP="00B70959">
      <w:pPr>
        <w:tabs>
          <w:tab w:val="left" w:pos="1535"/>
        </w:tabs>
        <w:jc w:val="center"/>
        <w:rPr>
          <w:rFonts w:ascii="黑体" w:eastAsia="黑体" w:hAnsi="黑体" w:hint="eastAsia"/>
          <w:sz w:val="44"/>
          <w:szCs w:val="44"/>
        </w:rPr>
      </w:pPr>
    </w:p>
    <w:p w:rsidR="00B70959" w:rsidRDefault="00B70959" w:rsidP="00B70959">
      <w:pPr>
        <w:tabs>
          <w:tab w:val="left" w:pos="1535"/>
        </w:tabs>
        <w:jc w:val="center"/>
        <w:rPr>
          <w:rFonts w:ascii="黑体" w:eastAsia="黑体" w:hAnsi="黑体" w:hint="eastAsia"/>
          <w:sz w:val="44"/>
          <w:szCs w:val="44"/>
        </w:rPr>
      </w:pPr>
    </w:p>
    <w:p w:rsidR="00B70959" w:rsidRDefault="00B70959" w:rsidP="00B70959">
      <w:pPr>
        <w:tabs>
          <w:tab w:val="left" w:pos="1535"/>
        </w:tabs>
        <w:jc w:val="center"/>
        <w:rPr>
          <w:rFonts w:ascii="黑体" w:eastAsia="黑体" w:hAnsi="黑体" w:hint="eastAsia"/>
          <w:sz w:val="44"/>
          <w:szCs w:val="44"/>
        </w:rPr>
      </w:pPr>
    </w:p>
    <w:p w:rsidR="00B70959" w:rsidRDefault="00B70959" w:rsidP="00B70959">
      <w:pPr>
        <w:tabs>
          <w:tab w:val="left" w:pos="1535"/>
        </w:tabs>
        <w:jc w:val="center"/>
        <w:rPr>
          <w:rFonts w:ascii="黑体" w:eastAsia="黑体" w:hAnsi="黑体" w:hint="eastAsia"/>
          <w:sz w:val="44"/>
          <w:szCs w:val="44"/>
        </w:rPr>
      </w:pPr>
    </w:p>
    <w:p w:rsidR="00B70959" w:rsidRDefault="00B70959" w:rsidP="00B70959">
      <w:pPr>
        <w:tabs>
          <w:tab w:val="left" w:pos="1535"/>
        </w:tabs>
        <w:jc w:val="center"/>
        <w:rPr>
          <w:rFonts w:ascii="黑体" w:eastAsia="黑体" w:hAnsi="黑体" w:hint="eastAsia"/>
          <w:sz w:val="44"/>
          <w:szCs w:val="44"/>
        </w:rPr>
      </w:pPr>
    </w:p>
    <w:p w:rsidR="00B70959" w:rsidRDefault="00B70959" w:rsidP="00B70959">
      <w:pPr>
        <w:tabs>
          <w:tab w:val="left" w:pos="1535"/>
        </w:tabs>
        <w:jc w:val="left"/>
        <w:rPr>
          <w:rFonts w:ascii="楷体_GB2312" w:eastAsia="楷体_GB2312" w:hAnsi="宋体"/>
          <w:bCs/>
          <w:sz w:val="32"/>
          <w:szCs w:val="32"/>
        </w:rPr>
        <w:sectPr w:rsidR="00B70959" w:rsidSect="00922A39">
          <w:pgSz w:w="11906" w:h="16838"/>
          <w:pgMar w:top="2098" w:right="1588" w:bottom="1985" w:left="1588" w:header="0" w:footer="1588" w:gutter="0"/>
          <w:pgNumType w:fmt="numberInDash"/>
          <w:cols w:space="720"/>
          <w:docGrid w:type="linesAndChars" w:linePitch="312"/>
        </w:sectPr>
      </w:pPr>
    </w:p>
    <w:p w:rsidR="00B70959" w:rsidRDefault="00B70959" w:rsidP="00B70959">
      <w:pPr>
        <w:tabs>
          <w:tab w:val="left" w:pos="1535"/>
        </w:tabs>
        <w:jc w:val="left"/>
        <w:rPr>
          <w:rFonts w:ascii="黑体" w:eastAsia="黑体" w:hAnsi="黑体" w:hint="eastAsia"/>
          <w:bCs/>
          <w:sz w:val="32"/>
          <w:szCs w:val="32"/>
        </w:rPr>
      </w:pPr>
      <w:r>
        <w:rPr>
          <w:rFonts w:ascii="黑体" w:eastAsia="黑体" w:hAnsi="黑体" w:hint="eastAsia"/>
          <w:bCs/>
          <w:sz w:val="32"/>
          <w:szCs w:val="32"/>
        </w:rPr>
        <w:lastRenderedPageBreak/>
        <w:t>附件4</w:t>
      </w:r>
    </w:p>
    <w:p w:rsidR="00B70959" w:rsidRDefault="00B70959" w:rsidP="00B70959">
      <w:pPr>
        <w:tabs>
          <w:tab w:val="left" w:pos="1535"/>
        </w:tabs>
        <w:jc w:val="center"/>
        <w:rPr>
          <w:rFonts w:ascii="方正小标宋_GBK" w:eastAsia="方正小标宋_GBK" w:hAnsi="黑体" w:hint="eastAsia"/>
          <w:sz w:val="44"/>
          <w:szCs w:val="44"/>
        </w:rPr>
      </w:pPr>
      <w:r>
        <w:rPr>
          <w:rFonts w:ascii="方正小标宋_GBK" w:eastAsia="方正小标宋_GBK" w:hAnsi="黑体" w:hint="eastAsia"/>
          <w:sz w:val="44"/>
          <w:szCs w:val="44"/>
        </w:rPr>
        <w:t>专家组名单</w:t>
      </w:r>
    </w:p>
    <w:tbl>
      <w:tblPr>
        <w:tblW w:w="0" w:type="auto"/>
        <w:tblInd w:w="93" w:type="dxa"/>
        <w:tblLayout w:type="fixed"/>
        <w:tblLook w:val="0000"/>
      </w:tblPr>
      <w:tblGrid>
        <w:gridCol w:w="760"/>
        <w:gridCol w:w="1080"/>
        <w:gridCol w:w="3704"/>
        <w:gridCol w:w="2786"/>
        <w:gridCol w:w="3270"/>
        <w:gridCol w:w="1880"/>
      </w:tblGrid>
      <w:tr w:rsidR="00B70959" w:rsidTr="004541A4">
        <w:trPr>
          <w:trHeight w:val="454"/>
        </w:trPr>
        <w:tc>
          <w:tcPr>
            <w:tcW w:w="760" w:type="dxa"/>
            <w:tcBorders>
              <w:top w:val="single" w:sz="4" w:space="0" w:color="auto"/>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4"/>
              </w:rPr>
            </w:pPr>
            <w:r>
              <w:rPr>
                <w:rFonts w:ascii="仿宋_GB2312" w:eastAsia="仿宋_GB2312" w:hAnsi="宋体" w:cs="宋体" w:hint="eastAsia"/>
                <w:b/>
                <w:kern w:val="0"/>
                <w:sz w:val="24"/>
              </w:rPr>
              <w:t>序号</w:t>
            </w:r>
          </w:p>
        </w:tc>
        <w:tc>
          <w:tcPr>
            <w:tcW w:w="1080" w:type="dxa"/>
            <w:tcBorders>
              <w:top w:val="single" w:sz="4" w:space="0" w:color="auto"/>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4"/>
              </w:rPr>
            </w:pPr>
            <w:r>
              <w:rPr>
                <w:rFonts w:ascii="仿宋_GB2312" w:eastAsia="仿宋_GB2312" w:hAnsi="宋体" w:cs="宋体" w:hint="eastAsia"/>
                <w:b/>
                <w:kern w:val="0"/>
                <w:sz w:val="24"/>
              </w:rPr>
              <w:t>姓名</w:t>
            </w:r>
          </w:p>
        </w:tc>
        <w:tc>
          <w:tcPr>
            <w:tcW w:w="3704" w:type="dxa"/>
            <w:tcBorders>
              <w:top w:val="single" w:sz="4" w:space="0" w:color="auto"/>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4"/>
              </w:rPr>
            </w:pPr>
            <w:r>
              <w:rPr>
                <w:rFonts w:ascii="仿宋_GB2312" w:eastAsia="仿宋_GB2312" w:hAnsi="宋体" w:cs="宋体" w:hint="eastAsia"/>
                <w:b/>
                <w:kern w:val="0"/>
                <w:sz w:val="24"/>
              </w:rPr>
              <w:t>单位</w:t>
            </w:r>
          </w:p>
        </w:tc>
        <w:tc>
          <w:tcPr>
            <w:tcW w:w="2786" w:type="dxa"/>
            <w:tcBorders>
              <w:top w:val="single" w:sz="4" w:space="0" w:color="auto"/>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4"/>
              </w:rPr>
            </w:pPr>
            <w:r>
              <w:rPr>
                <w:rFonts w:ascii="仿宋_GB2312" w:eastAsia="仿宋_GB2312" w:hAnsi="宋体" w:cs="宋体" w:hint="eastAsia"/>
                <w:b/>
                <w:kern w:val="0"/>
                <w:sz w:val="24"/>
              </w:rPr>
              <w:t>专业</w:t>
            </w:r>
          </w:p>
        </w:tc>
        <w:tc>
          <w:tcPr>
            <w:tcW w:w="3270" w:type="dxa"/>
            <w:tcBorders>
              <w:top w:val="single" w:sz="4" w:space="0" w:color="auto"/>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4"/>
              </w:rPr>
            </w:pPr>
            <w:r>
              <w:rPr>
                <w:rFonts w:ascii="仿宋_GB2312" w:eastAsia="仿宋_GB2312" w:hAnsi="宋体" w:cs="宋体" w:hint="eastAsia"/>
                <w:b/>
                <w:kern w:val="0"/>
                <w:sz w:val="24"/>
              </w:rPr>
              <w:t>职称/职务</w:t>
            </w:r>
          </w:p>
        </w:tc>
        <w:tc>
          <w:tcPr>
            <w:tcW w:w="1880" w:type="dxa"/>
            <w:tcBorders>
              <w:top w:val="single" w:sz="4" w:space="0" w:color="auto"/>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b/>
                <w:kern w:val="0"/>
                <w:sz w:val="24"/>
              </w:rPr>
            </w:pPr>
            <w:r>
              <w:rPr>
                <w:rFonts w:ascii="仿宋_GB2312" w:eastAsia="仿宋_GB2312" w:hAnsi="宋体" w:cs="宋体" w:hint="eastAsia"/>
                <w:b/>
                <w:kern w:val="0"/>
                <w:sz w:val="24"/>
              </w:rPr>
              <w:t>手机</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徐莉</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杭州市设备安装有限公司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 xml:space="preserve">　</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高级工程师/工程部副经理</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13506175956</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proofErr w:type="gramStart"/>
            <w:r>
              <w:rPr>
                <w:rFonts w:ascii="仿宋_GB2312" w:eastAsia="仿宋_GB2312" w:hAnsi="宋体" w:cs="宋体" w:hint="eastAsia"/>
                <w:kern w:val="0"/>
                <w:sz w:val="24"/>
              </w:rPr>
              <w:t>叶春欣</w:t>
            </w:r>
            <w:proofErr w:type="gramEnd"/>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杭州西域市政建设有限公司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建筑工程管理</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13605800266</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3</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王宝君</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浙江之江工程项目管理有限公司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房屋建筑工程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高级工程师/总监理工程师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13093788658</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4</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孙道清</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浙江之江工程项目管理有限公司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房屋建筑工程/市政公用工程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高级工程师/总监理工程师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13750872132</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5</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李隽</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浙江之江工程项目管理有限公司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房屋建筑工程/市政公用工程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高级工程师/总监理工程师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13605701740</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6</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邵建明</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浙江之江工程项目管理有限公司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房屋建筑工程/市政公用工程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高级工程师/总监理工程师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13858029620</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7</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贺斌</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浙江之江工程项目管理有限公司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房屋建筑工程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高级工程师/总监理工程师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18668153577</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8</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缪松茶</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杭州兴业市政园林工程有限公司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市政工程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13858020898</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9</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沈永淼</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杭州华和建设股份有限公司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土建结构</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r>
              <w:rPr>
                <w:rFonts w:ascii="仿宋_GB2312" w:eastAsia="仿宋_GB2312" w:hAnsi="Calibri" w:cs="Calibri" w:hint="eastAsia"/>
                <w:kern w:val="0"/>
                <w:sz w:val="24"/>
              </w:rPr>
              <w:t>/</w:t>
            </w:r>
            <w:r>
              <w:rPr>
                <w:rFonts w:ascii="仿宋_GB2312" w:eastAsia="仿宋_GB2312" w:hAnsi="宋体" w:cs="宋体" w:hint="eastAsia"/>
                <w:kern w:val="0"/>
                <w:sz w:val="24"/>
              </w:rPr>
              <w:t>副董事长</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13357136345</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10</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胡奕庆</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proofErr w:type="gramStart"/>
            <w:r>
              <w:rPr>
                <w:rFonts w:ascii="仿宋_GB2312" w:eastAsia="仿宋_GB2312" w:hAnsi="宋体" w:cs="宋体" w:hint="eastAsia"/>
                <w:kern w:val="0"/>
                <w:sz w:val="24"/>
              </w:rPr>
              <w:t>杭州浙经建筑</w:t>
            </w:r>
            <w:proofErr w:type="gramEnd"/>
            <w:r>
              <w:rPr>
                <w:rFonts w:ascii="仿宋_GB2312" w:eastAsia="仿宋_GB2312" w:hAnsi="宋体" w:cs="宋体" w:hint="eastAsia"/>
                <w:kern w:val="0"/>
                <w:sz w:val="24"/>
              </w:rPr>
              <w:t>规划设计有限公司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土建结构/钢结构</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13958117330</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11</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李</w:t>
            </w:r>
            <w:proofErr w:type="gramStart"/>
            <w:r>
              <w:rPr>
                <w:rFonts w:ascii="仿宋_GB2312" w:eastAsia="仿宋_GB2312" w:hAnsi="宋体" w:cs="宋体" w:hint="eastAsia"/>
                <w:kern w:val="0"/>
                <w:sz w:val="24"/>
              </w:rPr>
              <w:t>江洲</w:t>
            </w:r>
            <w:proofErr w:type="gramEnd"/>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浙江泛华工程咨询有限公司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土建结构</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高级工程师/副总工程师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18072908719</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12</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孔</w:t>
            </w:r>
            <w:r>
              <w:rPr>
                <w:rFonts w:ascii="仿宋_GB2312" w:eastAsia="仿宋_GB2312" w:hAnsi="Calibri" w:cs="Calibri" w:hint="eastAsia"/>
                <w:kern w:val="0"/>
                <w:sz w:val="24"/>
              </w:rPr>
              <w:t xml:space="preserve">  </w:t>
            </w:r>
            <w:r>
              <w:rPr>
                <w:rFonts w:ascii="仿宋_GB2312" w:eastAsia="仿宋_GB2312" w:hAnsi="宋体" w:cs="宋体" w:hint="eastAsia"/>
                <w:kern w:val="0"/>
                <w:sz w:val="24"/>
              </w:rPr>
              <w:t>唐</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浙江泛华工程咨询有限公司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土建结构</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教授级高级工程师/技术负责</w:t>
            </w:r>
            <w:r>
              <w:rPr>
                <w:rFonts w:ascii="仿宋_GB2312" w:eastAsia="仿宋_GB2312" w:hAnsi="宋体" w:cs="宋体" w:hint="eastAsia"/>
                <w:kern w:val="0"/>
                <w:sz w:val="24"/>
              </w:rPr>
              <w:lastRenderedPageBreak/>
              <w:t>人</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13819169088</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13</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唐华伟</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浙江泛华工程咨询有限公司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土建结构</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高级工程师/副总工程师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13588257799</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14</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张军民</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浙江泛华工程咨询有限公司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机电（设备）安装/施工用电</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高级工程师/副总工程师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13806512851</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15</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proofErr w:type="gramStart"/>
            <w:r>
              <w:rPr>
                <w:rFonts w:ascii="仿宋_GB2312" w:eastAsia="仿宋_GB2312" w:hAnsi="宋体" w:cs="宋体" w:hint="eastAsia"/>
                <w:kern w:val="0"/>
                <w:sz w:val="24"/>
              </w:rPr>
              <w:t>郝</w:t>
            </w:r>
            <w:proofErr w:type="gramEnd"/>
            <w:r>
              <w:rPr>
                <w:rFonts w:ascii="仿宋_GB2312" w:eastAsia="仿宋_GB2312" w:hAnsi="宋体" w:cs="宋体" w:hint="eastAsia"/>
                <w:kern w:val="0"/>
                <w:sz w:val="24"/>
              </w:rPr>
              <w:t>玉龙</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浙江建工幕墙装饰有限公司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建筑管理工程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bookmarkStart w:id="0" w:name="RANGE!E19"/>
            <w:r>
              <w:rPr>
                <w:rFonts w:ascii="仿宋_GB2312" w:eastAsia="仿宋_GB2312" w:hAnsi="宋体" w:cs="宋体" w:hint="eastAsia"/>
                <w:kern w:val="0"/>
                <w:sz w:val="24"/>
              </w:rPr>
              <w:t>高级工程师/副总经理</w:t>
            </w:r>
            <w:bookmarkEnd w:id="0"/>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18958021022</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16</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王莉瑛</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杭州二</w:t>
            </w:r>
            <w:proofErr w:type="gramStart"/>
            <w:r>
              <w:rPr>
                <w:rFonts w:ascii="仿宋_GB2312" w:eastAsia="仿宋_GB2312" w:hAnsi="宋体" w:cs="宋体" w:hint="eastAsia"/>
                <w:kern w:val="0"/>
                <w:sz w:val="24"/>
              </w:rPr>
              <w:t>建</w:t>
            </w:r>
            <w:proofErr w:type="gramEnd"/>
            <w:r>
              <w:rPr>
                <w:rFonts w:ascii="仿宋_GB2312" w:eastAsia="仿宋_GB2312" w:hAnsi="宋体" w:cs="宋体" w:hint="eastAsia"/>
                <w:kern w:val="0"/>
                <w:sz w:val="24"/>
              </w:rPr>
              <w:t>建设有限公司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土木建筑工程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13588075570</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17</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潘高武</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杭州二</w:t>
            </w:r>
            <w:proofErr w:type="gramStart"/>
            <w:r>
              <w:rPr>
                <w:rFonts w:ascii="仿宋_GB2312" w:eastAsia="仿宋_GB2312" w:hAnsi="宋体" w:cs="宋体" w:hint="eastAsia"/>
                <w:kern w:val="0"/>
                <w:sz w:val="24"/>
              </w:rPr>
              <w:t>建</w:t>
            </w:r>
            <w:proofErr w:type="gramEnd"/>
            <w:r>
              <w:rPr>
                <w:rFonts w:ascii="仿宋_GB2312" w:eastAsia="仿宋_GB2312" w:hAnsi="宋体" w:cs="宋体" w:hint="eastAsia"/>
                <w:kern w:val="0"/>
                <w:sz w:val="24"/>
              </w:rPr>
              <w:t>建设有限公司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土木工程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13646862643</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18</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郭剑涛</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浙江威武安装工程有限公司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设备安装</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高级工程师/总经理</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13385811573</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19</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倪金荣</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浙江威武安装工程有限公司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设备安装</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高级工程师/项目负责人</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13957122688</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20</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叶鹏</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浙江银环建筑有限公司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建筑工程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r>
              <w:rPr>
                <w:rFonts w:ascii="仿宋_GB2312" w:eastAsia="仿宋_GB2312" w:hAnsi="Calibri" w:cs="Calibri" w:hint="eastAsia"/>
                <w:kern w:val="0"/>
                <w:sz w:val="24"/>
              </w:rPr>
              <w:t xml:space="preserve"> /</w:t>
            </w:r>
            <w:r>
              <w:rPr>
                <w:rFonts w:ascii="仿宋_GB2312" w:eastAsia="仿宋_GB2312" w:hAnsi="宋体" w:cs="宋体" w:hint="eastAsia"/>
                <w:kern w:val="0"/>
                <w:sz w:val="24"/>
              </w:rPr>
              <w:t>总工程师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13067887758</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21</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林王剑</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杭州东升建设工程有限公司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建筑工程</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r>
              <w:rPr>
                <w:rFonts w:ascii="仿宋_GB2312" w:eastAsia="仿宋_GB2312" w:hAnsi="Calibri" w:cs="Calibri" w:hint="eastAsia"/>
                <w:kern w:val="0"/>
                <w:sz w:val="24"/>
              </w:rPr>
              <w:t xml:space="preserve"> /</w:t>
            </w:r>
            <w:r>
              <w:rPr>
                <w:rFonts w:ascii="仿宋_GB2312" w:eastAsia="仿宋_GB2312" w:hAnsi="宋体" w:cs="宋体" w:hint="eastAsia"/>
                <w:kern w:val="0"/>
                <w:sz w:val="24"/>
              </w:rPr>
              <w:t>总工程师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13777457676</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22</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周建栋</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杭州东升建设工程有限公司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工程管理</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r>
              <w:rPr>
                <w:rFonts w:ascii="仿宋_GB2312" w:eastAsia="仿宋_GB2312" w:hAnsi="Calibri" w:cs="Calibri" w:hint="eastAsia"/>
                <w:kern w:val="0"/>
                <w:sz w:val="24"/>
              </w:rPr>
              <w:t>/</w:t>
            </w:r>
            <w:r>
              <w:rPr>
                <w:rFonts w:ascii="仿宋_GB2312" w:eastAsia="仿宋_GB2312" w:hAnsi="宋体" w:cs="宋体" w:hint="eastAsia"/>
                <w:kern w:val="0"/>
                <w:sz w:val="24"/>
              </w:rPr>
              <w:t>副总工程师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13388609796</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23</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赵保国</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杭州东升建设工程有限公司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建筑施工</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r>
              <w:rPr>
                <w:rFonts w:ascii="仿宋_GB2312" w:eastAsia="仿宋_GB2312" w:hAnsi="Calibri" w:cs="Calibri" w:hint="eastAsia"/>
                <w:kern w:val="0"/>
                <w:sz w:val="24"/>
              </w:rPr>
              <w:t>/</w:t>
            </w:r>
            <w:r>
              <w:rPr>
                <w:rFonts w:ascii="仿宋_GB2312" w:eastAsia="仿宋_GB2312" w:hAnsi="宋体" w:cs="宋体" w:hint="eastAsia"/>
                <w:kern w:val="0"/>
                <w:sz w:val="24"/>
              </w:rPr>
              <w:t>生产副总</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13958006927</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24</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周光全</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浙江海昌建设有限公司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建筑结构</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13221008488</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25</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周国栋</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远扬控股集团有限公司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建筑施工</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r>
              <w:rPr>
                <w:rFonts w:ascii="仿宋_GB2312" w:eastAsia="仿宋_GB2312" w:hAnsi="Calibri" w:cs="Calibri" w:hint="eastAsia"/>
                <w:kern w:val="0"/>
                <w:sz w:val="24"/>
              </w:rPr>
              <w:t>/</w:t>
            </w:r>
            <w:r>
              <w:rPr>
                <w:rFonts w:ascii="仿宋_GB2312" w:eastAsia="仿宋_GB2312" w:hAnsi="宋体" w:cs="宋体" w:hint="eastAsia"/>
                <w:kern w:val="0"/>
                <w:sz w:val="24"/>
              </w:rPr>
              <w:t>总经理</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13906528898</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26</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何</w:t>
            </w:r>
            <w:proofErr w:type="gramStart"/>
            <w:r>
              <w:rPr>
                <w:rFonts w:ascii="仿宋_GB2312" w:eastAsia="仿宋_GB2312" w:hAnsi="宋体" w:cs="宋体" w:hint="eastAsia"/>
                <w:kern w:val="0"/>
                <w:sz w:val="24"/>
              </w:rPr>
              <w:t>浩</w:t>
            </w:r>
            <w:proofErr w:type="gramEnd"/>
            <w:r>
              <w:rPr>
                <w:rFonts w:ascii="仿宋_GB2312" w:eastAsia="仿宋_GB2312" w:hAnsi="宋体" w:cs="宋体" w:hint="eastAsia"/>
                <w:kern w:val="0"/>
                <w:sz w:val="24"/>
              </w:rPr>
              <w:t>敏</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浙江恒誉建设有限公司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工程管理</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r>
              <w:rPr>
                <w:rFonts w:ascii="仿宋_GB2312" w:eastAsia="仿宋_GB2312" w:hAnsi="Calibri" w:cs="Calibri" w:hint="eastAsia"/>
                <w:kern w:val="0"/>
                <w:sz w:val="24"/>
              </w:rPr>
              <w:t>/</w:t>
            </w:r>
            <w:r>
              <w:rPr>
                <w:rFonts w:ascii="仿宋_GB2312" w:eastAsia="仿宋_GB2312" w:hAnsi="宋体" w:cs="宋体" w:hint="eastAsia"/>
                <w:kern w:val="0"/>
                <w:sz w:val="24"/>
              </w:rPr>
              <w:t>副总经理</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13905811596</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27</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proofErr w:type="gramStart"/>
            <w:r>
              <w:rPr>
                <w:rFonts w:ascii="仿宋_GB2312" w:eastAsia="仿宋_GB2312" w:hAnsi="宋体" w:cs="宋体" w:hint="eastAsia"/>
                <w:kern w:val="0"/>
                <w:sz w:val="24"/>
              </w:rPr>
              <w:t>楼应平</w:t>
            </w:r>
            <w:proofErr w:type="gramEnd"/>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浙江省建材集团有限公司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工民建</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proofErr w:type="gramStart"/>
            <w:r>
              <w:rPr>
                <w:rFonts w:ascii="仿宋_GB2312" w:eastAsia="仿宋_GB2312" w:hAnsi="宋体" w:cs="宋体" w:hint="eastAsia"/>
                <w:kern w:val="0"/>
                <w:sz w:val="24"/>
              </w:rPr>
              <w:t>教高</w:t>
            </w:r>
            <w:proofErr w:type="gramEnd"/>
            <w:r>
              <w:rPr>
                <w:rFonts w:ascii="仿宋_GB2312" w:eastAsia="仿宋_GB2312" w:hAnsi="宋体" w:cs="宋体" w:hint="eastAsia"/>
                <w:kern w:val="0"/>
                <w:sz w:val="24"/>
              </w:rPr>
              <w:t>/副总经理</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13757181654</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28</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金立新</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杭州天和建设集团有限公司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建筑</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15957138826</w:t>
            </w:r>
          </w:p>
        </w:tc>
      </w:tr>
      <w:tr w:rsidR="00B70959" w:rsidTr="004541A4">
        <w:trPr>
          <w:trHeight w:val="454"/>
        </w:trPr>
        <w:tc>
          <w:tcPr>
            <w:tcW w:w="760" w:type="dxa"/>
            <w:tcBorders>
              <w:top w:val="nil"/>
              <w:left w:val="single" w:sz="4" w:space="0" w:color="auto"/>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29</w:t>
            </w:r>
          </w:p>
        </w:tc>
        <w:tc>
          <w:tcPr>
            <w:tcW w:w="10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吴益强</w:t>
            </w:r>
          </w:p>
        </w:tc>
        <w:tc>
          <w:tcPr>
            <w:tcW w:w="3704"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杭州天和建设集团有限公司</w:t>
            </w:r>
          </w:p>
        </w:tc>
        <w:tc>
          <w:tcPr>
            <w:tcW w:w="2786"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建筑</w:t>
            </w:r>
          </w:p>
        </w:tc>
        <w:tc>
          <w:tcPr>
            <w:tcW w:w="327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高级工程师</w:t>
            </w:r>
          </w:p>
        </w:tc>
        <w:tc>
          <w:tcPr>
            <w:tcW w:w="1880" w:type="dxa"/>
            <w:tcBorders>
              <w:top w:val="nil"/>
              <w:left w:val="nil"/>
              <w:bottom w:val="single" w:sz="4" w:space="0" w:color="auto"/>
              <w:right w:val="single" w:sz="4" w:space="0" w:color="auto"/>
            </w:tcBorders>
            <w:noWrap/>
            <w:vAlign w:val="center"/>
          </w:tcPr>
          <w:p w:rsidR="00B70959" w:rsidRDefault="00B70959" w:rsidP="004541A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13588105878</w:t>
            </w:r>
          </w:p>
        </w:tc>
      </w:tr>
    </w:tbl>
    <w:p w:rsidR="00CB6B74" w:rsidRDefault="00CB6B74"/>
    <w:sectPr w:rsidR="00CB6B74" w:rsidSect="00B7095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27" w:rsidRPr="008C6E27" w:rsidRDefault="003C3304">
    <w:pPr>
      <w:pStyle w:val="a7"/>
      <w:rPr>
        <w:sz w:val="32"/>
        <w:szCs w:val="32"/>
      </w:rPr>
    </w:pPr>
    <w:r w:rsidRPr="008C6E27">
      <w:rPr>
        <w:sz w:val="32"/>
        <w:szCs w:val="32"/>
      </w:rPr>
      <w:fldChar w:fldCharType="begin"/>
    </w:r>
    <w:r w:rsidRPr="008C6E27">
      <w:rPr>
        <w:sz w:val="32"/>
        <w:szCs w:val="32"/>
      </w:rPr>
      <w:instrText xml:space="preserve"> PAGE   \* MERGEFORMAT </w:instrText>
    </w:r>
    <w:r w:rsidRPr="008C6E27">
      <w:rPr>
        <w:sz w:val="32"/>
        <w:szCs w:val="32"/>
      </w:rPr>
      <w:fldChar w:fldCharType="separate"/>
    </w:r>
    <w:r w:rsidRPr="00BE799E">
      <w:rPr>
        <w:noProof/>
        <w:sz w:val="32"/>
        <w:szCs w:val="32"/>
        <w:lang w:val="zh-CN"/>
      </w:rPr>
      <w:t>-</w:t>
    </w:r>
    <w:r>
      <w:rPr>
        <w:noProof/>
        <w:sz w:val="32"/>
        <w:szCs w:val="32"/>
      </w:rPr>
      <w:t xml:space="preserve"> 164 -</w:t>
    </w:r>
    <w:r w:rsidRPr="008C6E27">
      <w:rPr>
        <w:sz w:val="32"/>
        <w:szCs w:val="32"/>
      </w:rPr>
      <w:fldChar w:fldCharType="end"/>
    </w:r>
  </w:p>
  <w:p w:rsidR="008C6E27" w:rsidRDefault="003C330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27" w:rsidRPr="008C6E27" w:rsidRDefault="003C3304">
    <w:pPr>
      <w:pStyle w:val="a7"/>
      <w:jc w:val="right"/>
      <w:rPr>
        <w:sz w:val="32"/>
        <w:szCs w:val="32"/>
      </w:rPr>
    </w:pPr>
    <w:r w:rsidRPr="008C6E27">
      <w:rPr>
        <w:sz w:val="32"/>
        <w:szCs w:val="32"/>
      </w:rPr>
      <w:fldChar w:fldCharType="begin"/>
    </w:r>
    <w:r w:rsidRPr="008C6E27">
      <w:rPr>
        <w:sz w:val="32"/>
        <w:szCs w:val="32"/>
      </w:rPr>
      <w:instrText xml:space="preserve"> PAGE   \* MERGEFORMAT </w:instrText>
    </w:r>
    <w:r w:rsidRPr="008C6E27">
      <w:rPr>
        <w:sz w:val="32"/>
        <w:szCs w:val="32"/>
      </w:rPr>
      <w:fldChar w:fldCharType="separate"/>
    </w:r>
    <w:r w:rsidR="00B70959" w:rsidRPr="00B70959">
      <w:rPr>
        <w:noProof/>
        <w:sz w:val="32"/>
        <w:szCs w:val="32"/>
        <w:lang w:val="zh-CN"/>
      </w:rPr>
      <w:t>-</w:t>
    </w:r>
    <w:r w:rsidR="00B70959">
      <w:rPr>
        <w:noProof/>
        <w:sz w:val="32"/>
        <w:szCs w:val="32"/>
      </w:rPr>
      <w:t xml:space="preserve"> 2 -</w:t>
    </w:r>
    <w:r w:rsidRPr="008C6E27">
      <w:rPr>
        <w:sz w:val="32"/>
        <w:szCs w:val="32"/>
      </w:rPr>
      <w:fldChar w:fldCharType="end"/>
    </w:r>
  </w:p>
  <w:p w:rsidR="008C6E27" w:rsidRPr="008C6E27" w:rsidRDefault="003C3304" w:rsidP="008C6E27">
    <w:pPr>
      <w:pStyle w:val="a7"/>
      <w:ind w:rightChars="100" w:right="210"/>
      <w:rPr>
        <w:sz w:val="30"/>
        <w:szCs w:val="3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27" w:rsidRDefault="003C3304">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27" w:rsidRDefault="003C3304" w:rsidP="009F2FD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27" w:rsidRDefault="003C3304">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27" w:rsidRDefault="003C330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0959"/>
    <w:rsid w:val="000B4389"/>
    <w:rsid w:val="001155EB"/>
    <w:rsid w:val="00243E72"/>
    <w:rsid w:val="003C3304"/>
    <w:rsid w:val="004643AC"/>
    <w:rsid w:val="00763CE5"/>
    <w:rsid w:val="00800A6F"/>
    <w:rsid w:val="0099782E"/>
    <w:rsid w:val="00B70959"/>
    <w:rsid w:val="00CB6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直接箭头连接符 6"/>
        <o:r id="V:Rule19" type="connector" idref="#直接箭头连接符 7"/>
        <o:r id="V:Rule20" type="connector" idref="#直接箭头连接符 282"/>
        <o:r id="V:Rule21" type="connector" idref="#直接箭头连接符 1"/>
        <o:r id="V:Rule22" type="connector" idref="#直接箭头连接符 2"/>
        <o:r id="V:Rule23" type="connector" idref="#直接箭头连接符 3"/>
        <o:r id="V:Rule24" type="connector" idref="#直接箭头连接符 4"/>
        <o:r id="V:Rule25" type="connector" idref="#直接箭头连接符 270"/>
        <o:r id="V:Rule26" type="connector" idref="#直接箭头连接符 8"/>
        <o:r id="V:Rule27" type="connector" idref="#直接箭头连接符 268"/>
        <o:r id="V:Rule28" type="connector" idref="#直接箭头连接符 267"/>
        <o:r id="V:Rule29" type="connector" idref="#直接箭头连接符 266"/>
        <o:r id="V:Rule30" type="connector" idref="#直接箭头连接符 265"/>
        <o:r id="V:Rule31" type="connector" idref="#直接箭头连接符 264"/>
        <o:r id="V:Rule32" type="connector" idref="#直接箭头连接符 263"/>
        <o:r id="V:Rule33" type="connector" idref="#直接箭头连接符 258"/>
        <o:r id="V:Rule34" type="connector" idref="#直接箭头连接符 9"/>
        <o:r id="V:Rule35" type="connector" idref="#直接箭头连接符 256"/>
        <o:r id="V:Rule36" type="connector" idref="#_x0000_s1105"/>
        <o:r id="V:Rule37"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59"/>
    <w:pPr>
      <w:widowControl w:val="0"/>
      <w:jc w:val="both"/>
    </w:pPr>
    <w:rPr>
      <w:rFonts w:ascii="Times New Roman" w:eastAsia="宋体" w:hAnsi="Times New Roman" w:cs="Times New Roman"/>
      <w:szCs w:val="21"/>
    </w:rPr>
  </w:style>
  <w:style w:type="paragraph" w:styleId="1">
    <w:name w:val="heading 1"/>
    <w:basedOn w:val="a"/>
    <w:next w:val="a"/>
    <w:link w:val="1Char"/>
    <w:qFormat/>
    <w:rsid w:val="00B70959"/>
    <w:pPr>
      <w:keepNext/>
      <w:keepLines/>
      <w:adjustRightInd w:val="0"/>
      <w:snapToGrid w:val="0"/>
      <w:spacing w:line="360" w:lineRule="auto"/>
      <w:jc w:val="center"/>
      <w:outlineLvl w:val="0"/>
    </w:pPr>
    <w:rPr>
      <w:b/>
      <w:bCs/>
      <w:color w:val="0000FF"/>
      <w:kern w:val="44"/>
      <w:sz w:val="44"/>
      <w:szCs w:val="44"/>
    </w:rPr>
  </w:style>
  <w:style w:type="paragraph" w:styleId="2">
    <w:name w:val="heading 2"/>
    <w:basedOn w:val="a"/>
    <w:next w:val="a"/>
    <w:link w:val="2Char"/>
    <w:qFormat/>
    <w:rsid w:val="00B70959"/>
    <w:pPr>
      <w:keepNext/>
      <w:keepLines/>
      <w:adjustRightInd w:val="0"/>
      <w:snapToGrid w:val="0"/>
      <w:spacing w:line="360" w:lineRule="auto"/>
      <w:ind w:firstLineChars="200" w:firstLine="200"/>
      <w:outlineLvl w:val="1"/>
    </w:pPr>
    <w:rPr>
      <w:rFonts w:ascii="Arial" w:eastAsia="黑体" w:hAnsi="Arial"/>
      <w:bCs/>
      <w:sz w:val="32"/>
      <w:szCs w:val="32"/>
    </w:rPr>
  </w:style>
  <w:style w:type="paragraph" w:styleId="3">
    <w:name w:val="heading 3"/>
    <w:basedOn w:val="a"/>
    <w:next w:val="a0"/>
    <w:link w:val="3Char"/>
    <w:qFormat/>
    <w:rsid w:val="00B7095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qFormat/>
    <w:rsid w:val="00243E72"/>
    <w:rPr>
      <w:rFonts w:ascii="Calibri" w:eastAsia="宋体" w:hAnsi="Calibri" w:cs="Times New Roman"/>
      <w:color w:val="0000FF"/>
      <w:u w:val="single"/>
    </w:rPr>
  </w:style>
  <w:style w:type="paragraph" w:styleId="a5">
    <w:name w:val="Plain Text"/>
    <w:basedOn w:val="a"/>
    <w:link w:val="Char"/>
    <w:qFormat/>
    <w:rsid w:val="00243E72"/>
    <w:rPr>
      <w:rFonts w:ascii="宋体" w:hAnsi="Courier New"/>
    </w:rPr>
  </w:style>
  <w:style w:type="character" w:customStyle="1" w:styleId="Char">
    <w:name w:val="纯文本 Char"/>
    <w:link w:val="a5"/>
    <w:rsid w:val="00243E72"/>
    <w:rPr>
      <w:rFonts w:ascii="宋体" w:eastAsia="宋体" w:hAnsi="Courier New" w:cs="Times New Roman"/>
    </w:rPr>
  </w:style>
  <w:style w:type="character" w:customStyle="1" w:styleId="1Char">
    <w:name w:val="标题 1 Char"/>
    <w:basedOn w:val="a1"/>
    <w:link w:val="1"/>
    <w:rsid w:val="00B70959"/>
    <w:rPr>
      <w:rFonts w:ascii="Times New Roman" w:eastAsia="宋体" w:hAnsi="Times New Roman" w:cs="Times New Roman"/>
      <w:b/>
      <w:bCs/>
      <w:color w:val="0000FF"/>
      <w:kern w:val="44"/>
      <w:sz w:val="44"/>
      <w:szCs w:val="44"/>
    </w:rPr>
  </w:style>
  <w:style w:type="character" w:customStyle="1" w:styleId="2Char">
    <w:name w:val="标题 2 Char"/>
    <w:basedOn w:val="a1"/>
    <w:link w:val="2"/>
    <w:rsid w:val="00B70959"/>
    <w:rPr>
      <w:rFonts w:ascii="Arial" w:eastAsia="黑体" w:hAnsi="Arial" w:cs="Times New Roman"/>
      <w:bCs/>
      <w:sz w:val="32"/>
      <w:szCs w:val="32"/>
    </w:rPr>
  </w:style>
  <w:style w:type="character" w:customStyle="1" w:styleId="3Char">
    <w:name w:val="标题 3 Char"/>
    <w:basedOn w:val="a1"/>
    <w:link w:val="3"/>
    <w:rsid w:val="00B70959"/>
    <w:rPr>
      <w:rFonts w:ascii="Times New Roman" w:eastAsia="宋体" w:hAnsi="Times New Roman" w:cs="Times New Roman"/>
      <w:b/>
      <w:bCs/>
      <w:sz w:val="32"/>
      <w:szCs w:val="32"/>
    </w:rPr>
  </w:style>
  <w:style w:type="character" w:customStyle="1" w:styleId="Char0">
    <w:name w:val="页眉 Char"/>
    <w:basedOn w:val="a1"/>
    <w:link w:val="a6"/>
    <w:uiPriority w:val="99"/>
    <w:locked/>
    <w:rsid w:val="00B70959"/>
    <w:rPr>
      <w:rFonts w:cs="Times New Roman"/>
      <w:sz w:val="18"/>
      <w:szCs w:val="18"/>
    </w:rPr>
  </w:style>
  <w:style w:type="character" w:customStyle="1" w:styleId="Char1">
    <w:name w:val="页脚 Char"/>
    <w:basedOn w:val="a1"/>
    <w:link w:val="a7"/>
    <w:uiPriority w:val="99"/>
    <w:locked/>
    <w:rsid w:val="00B70959"/>
    <w:rPr>
      <w:rFonts w:cs="Times New Roman"/>
      <w:sz w:val="18"/>
      <w:szCs w:val="18"/>
    </w:rPr>
  </w:style>
  <w:style w:type="paragraph" w:styleId="a6">
    <w:name w:val="header"/>
    <w:basedOn w:val="a"/>
    <w:link w:val="Char0"/>
    <w:uiPriority w:val="99"/>
    <w:qFormat/>
    <w:rsid w:val="00B70959"/>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10">
    <w:name w:val="页眉 Char1"/>
    <w:basedOn w:val="a1"/>
    <w:link w:val="a6"/>
    <w:uiPriority w:val="99"/>
    <w:semiHidden/>
    <w:rsid w:val="00B70959"/>
    <w:rPr>
      <w:rFonts w:ascii="Times New Roman" w:eastAsia="宋体" w:hAnsi="Times New Roman" w:cs="Times New Roman"/>
      <w:sz w:val="18"/>
      <w:szCs w:val="18"/>
    </w:rPr>
  </w:style>
  <w:style w:type="paragraph" w:styleId="a7">
    <w:name w:val="footer"/>
    <w:basedOn w:val="a"/>
    <w:link w:val="Char1"/>
    <w:uiPriority w:val="99"/>
    <w:qFormat/>
    <w:rsid w:val="00B70959"/>
    <w:pPr>
      <w:tabs>
        <w:tab w:val="center" w:pos="4153"/>
        <w:tab w:val="right" w:pos="8306"/>
      </w:tabs>
      <w:snapToGrid w:val="0"/>
      <w:jc w:val="left"/>
    </w:pPr>
    <w:rPr>
      <w:rFonts w:asciiTheme="minorHAnsi" w:eastAsiaTheme="minorEastAsia" w:hAnsiTheme="minorHAnsi"/>
      <w:sz w:val="18"/>
      <w:szCs w:val="18"/>
    </w:rPr>
  </w:style>
  <w:style w:type="character" w:customStyle="1" w:styleId="Char11">
    <w:name w:val="页脚 Char1"/>
    <w:basedOn w:val="a1"/>
    <w:link w:val="a7"/>
    <w:uiPriority w:val="99"/>
    <w:semiHidden/>
    <w:rsid w:val="00B70959"/>
    <w:rPr>
      <w:rFonts w:ascii="Times New Roman" w:eastAsia="宋体" w:hAnsi="Times New Roman" w:cs="Times New Roman"/>
      <w:sz w:val="18"/>
      <w:szCs w:val="18"/>
    </w:rPr>
  </w:style>
  <w:style w:type="paragraph" w:styleId="a0">
    <w:name w:val="Normal Indent"/>
    <w:basedOn w:val="a"/>
    <w:uiPriority w:val="99"/>
    <w:semiHidden/>
    <w:unhideWhenUsed/>
    <w:rsid w:val="00B70959"/>
    <w:pPr>
      <w:ind w:firstLineChars="200" w:firstLine="420"/>
    </w:pPr>
  </w:style>
  <w:style w:type="paragraph" w:styleId="a8">
    <w:name w:val="Balloon Text"/>
    <w:basedOn w:val="a"/>
    <w:link w:val="Char2"/>
    <w:uiPriority w:val="99"/>
    <w:semiHidden/>
    <w:unhideWhenUsed/>
    <w:rsid w:val="00B70959"/>
    <w:rPr>
      <w:sz w:val="18"/>
      <w:szCs w:val="18"/>
    </w:rPr>
  </w:style>
  <w:style w:type="character" w:customStyle="1" w:styleId="Char2">
    <w:name w:val="批注框文本 Char"/>
    <w:basedOn w:val="a1"/>
    <w:link w:val="a8"/>
    <w:uiPriority w:val="99"/>
    <w:semiHidden/>
    <w:rsid w:val="00B709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wmf"/><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2020-11-23T09:14:00Z</dcterms:created>
  <dcterms:modified xsi:type="dcterms:W3CDTF">2020-11-23T09:19:00Z</dcterms:modified>
</cp:coreProperties>
</file>