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6DD8" w14:textId="77777777" w:rsidR="00A62A8D" w:rsidRDefault="000E57DE">
      <w:pPr>
        <w:ind w:firstLine="42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拱墅区卫生健康局2021年重大行政决策事项目录</w:t>
      </w:r>
    </w:p>
    <w:tbl>
      <w:tblPr>
        <w:tblpPr w:leftFromText="180" w:rightFromText="180" w:vertAnchor="text" w:horzAnchor="page" w:tblpXSpec="center" w:tblpY="562"/>
        <w:tblOverlap w:val="never"/>
        <w:tblW w:w="14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985"/>
        <w:gridCol w:w="3759"/>
        <w:gridCol w:w="2268"/>
        <w:gridCol w:w="3260"/>
        <w:gridCol w:w="1985"/>
      </w:tblGrid>
      <w:tr w:rsidR="00A62A8D" w14:paraId="70B83C6B" w14:textId="77777777" w:rsidTr="00BD64E4">
        <w:trPr>
          <w:jc w:val="center"/>
        </w:trPr>
        <w:tc>
          <w:tcPr>
            <w:tcW w:w="885" w:type="dxa"/>
            <w:vAlign w:val="center"/>
          </w:tcPr>
          <w:p w14:paraId="7C57DABF" w14:textId="77777777" w:rsidR="00A62A8D" w:rsidRDefault="000E5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14:paraId="516FC513" w14:textId="77777777" w:rsidR="00A62A8D" w:rsidRDefault="000E5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决策事项名称</w:t>
            </w:r>
          </w:p>
        </w:tc>
        <w:tc>
          <w:tcPr>
            <w:tcW w:w="3759" w:type="dxa"/>
            <w:vAlign w:val="center"/>
          </w:tcPr>
          <w:p w14:paraId="47E85520" w14:textId="77777777" w:rsidR="00A62A8D" w:rsidRDefault="00A65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法律政策依据</w:t>
            </w:r>
          </w:p>
        </w:tc>
        <w:tc>
          <w:tcPr>
            <w:tcW w:w="2268" w:type="dxa"/>
          </w:tcPr>
          <w:p w14:paraId="371683B1" w14:textId="77777777" w:rsidR="00A62A8D" w:rsidRDefault="00A65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决策主体</w:t>
            </w:r>
          </w:p>
        </w:tc>
        <w:tc>
          <w:tcPr>
            <w:tcW w:w="3260" w:type="dxa"/>
            <w:vAlign w:val="center"/>
          </w:tcPr>
          <w:p w14:paraId="75C6F9AF" w14:textId="77777777" w:rsidR="00A62A8D" w:rsidRDefault="000E57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履行程序要求</w:t>
            </w:r>
          </w:p>
        </w:tc>
        <w:tc>
          <w:tcPr>
            <w:tcW w:w="1985" w:type="dxa"/>
          </w:tcPr>
          <w:p w14:paraId="6D65AD5A" w14:textId="77777777" w:rsidR="00A62A8D" w:rsidRDefault="00A65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计划完成时间</w:t>
            </w:r>
          </w:p>
        </w:tc>
      </w:tr>
      <w:tr w:rsidR="00A62A8D" w14:paraId="573A8C7A" w14:textId="77777777" w:rsidTr="00BD64E4">
        <w:trPr>
          <w:trHeight w:val="1632"/>
          <w:jc w:val="center"/>
        </w:trPr>
        <w:tc>
          <w:tcPr>
            <w:tcW w:w="885" w:type="dxa"/>
            <w:vAlign w:val="center"/>
          </w:tcPr>
          <w:p w14:paraId="66F2D645" w14:textId="77777777" w:rsidR="00A62A8D" w:rsidRDefault="000E57DE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0D130995" w14:textId="77777777" w:rsidR="00A62A8D" w:rsidRDefault="000E57DE" w:rsidP="00A659CF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老年友善</w:t>
            </w:r>
            <w:r w:rsidR="00A659CF">
              <w:rPr>
                <w:rFonts w:ascii="仿宋_GB2312" w:eastAsia="仿宋_GB2312" w:hAnsi="仿宋" w:hint="eastAsia"/>
                <w:sz w:val="24"/>
              </w:rPr>
              <w:t>医疗机构</w:t>
            </w:r>
            <w:r>
              <w:rPr>
                <w:rFonts w:ascii="仿宋_GB2312" w:eastAsia="仿宋_GB2312" w:hAnsi="仿宋"/>
                <w:sz w:val="24"/>
              </w:rPr>
              <w:t>建设</w:t>
            </w:r>
          </w:p>
        </w:tc>
        <w:tc>
          <w:tcPr>
            <w:tcW w:w="3759" w:type="dxa"/>
            <w:vAlign w:val="center"/>
          </w:tcPr>
          <w:p w14:paraId="2E635DEA" w14:textId="7F75D1B7" w:rsidR="00A62A8D" w:rsidRDefault="00A659CF" w:rsidP="006702EE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《重大行政决策程序暂行条例》（中华人民共和国国务院令</w:t>
            </w:r>
            <w:r w:rsidR="0063165D">
              <w:rPr>
                <w:rFonts w:ascii="仿宋_GB2312" w:eastAsia="仿宋_GB2312" w:hAnsi="仿宋" w:hint="eastAsia"/>
                <w:sz w:val="24"/>
              </w:rPr>
              <w:t>第</w:t>
            </w:r>
            <w:r>
              <w:rPr>
                <w:rFonts w:ascii="仿宋_GB2312" w:eastAsia="仿宋_GB2312" w:hAnsi="仿宋" w:hint="eastAsia"/>
                <w:sz w:val="24"/>
              </w:rPr>
              <w:t>713号）、</w:t>
            </w:r>
            <w:r>
              <w:rPr>
                <w:rFonts w:ascii="仿宋_GB2312" w:eastAsia="仿宋_GB2312" w:hAnsi="仿宋"/>
                <w:sz w:val="24"/>
              </w:rPr>
              <w:t>《</w:t>
            </w:r>
            <w:bookmarkStart w:id="0" w:name="_Toc59439710"/>
            <w:r>
              <w:rPr>
                <w:rFonts w:ascii="仿宋_GB2312" w:eastAsia="仿宋_GB2312" w:hAnsi="仿宋" w:hint="eastAsia"/>
                <w:sz w:val="24"/>
              </w:rPr>
              <w:t>关于开展建设老年友善医疗机构工作的通知</w:t>
            </w:r>
            <w:bookmarkEnd w:id="0"/>
            <w:r>
              <w:rPr>
                <w:rFonts w:ascii="仿宋_GB2312" w:eastAsia="仿宋_GB2312" w:hAnsi="仿宋"/>
                <w:sz w:val="24"/>
              </w:rPr>
              <w:t>》</w:t>
            </w:r>
            <w:r>
              <w:rPr>
                <w:rFonts w:ascii="仿宋_GB2312" w:eastAsia="仿宋_GB2312" w:hAnsi="仿宋" w:hint="eastAsia"/>
                <w:sz w:val="24"/>
              </w:rPr>
              <w:t>国卫老龄函〔2020〕457号</w:t>
            </w:r>
          </w:p>
        </w:tc>
        <w:tc>
          <w:tcPr>
            <w:tcW w:w="2268" w:type="dxa"/>
            <w:vAlign w:val="center"/>
          </w:tcPr>
          <w:p w14:paraId="3516AA1B" w14:textId="77777777" w:rsidR="00A62A8D" w:rsidRDefault="00A659CF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拱墅区卫生健康局</w:t>
            </w:r>
          </w:p>
        </w:tc>
        <w:tc>
          <w:tcPr>
            <w:tcW w:w="3260" w:type="dxa"/>
            <w:vAlign w:val="center"/>
          </w:tcPr>
          <w:p w14:paraId="4188AE51" w14:textId="77777777" w:rsidR="00A62A8D" w:rsidRDefault="00A659CF" w:rsidP="00CD663D">
            <w:pPr>
              <w:widowControl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5月底前完成决策事项立项；6月</w:t>
            </w:r>
            <w:r w:rsidR="00CD663D">
              <w:rPr>
                <w:rFonts w:ascii="仿宋_GB2312" w:eastAsia="仿宋_GB2312" w:hAnsi="仿宋" w:hint="eastAsia"/>
                <w:sz w:val="24"/>
              </w:rPr>
              <w:t>中旬</w:t>
            </w:r>
            <w:r>
              <w:rPr>
                <w:rFonts w:ascii="仿宋_GB2312" w:eastAsia="仿宋_GB2312" w:hAnsi="仿宋" w:hint="eastAsia"/>
                <w:sz w:val="24"/>
              </w:rPr>
              <w:t>做好公开</w:t>
            </w:r>
            <w:r w:rsidR="000E57DE">
              <w:rPr>
                <w:rFonts w:ascii="仿宋_GB2312" w:eastAsia="仿宋_GB2312" w:hAnsi="仿宋"/>
                <w:sz w:val="24"/>
              </w:rPr>
              <w:t>征求意见、合法性审查</w:t>
            </w:r>
            <w:r>
              <w:rPr>
                <w:rFonts w:ascii="仿宋_GB2312" w:eastAsia="仿宋_GB2312" w:hAnsi="仿宋" w:hint="eastAsia"/>
                <w:sz w:val="24"/>
              </w:rPr>
              <w:t>；6月</w:t>
            </w:r>
            <w:r w:rsidR="00CD663D">
              <w:rPr>
                <w:rFonts w:ascii="仿宋_GB2312" w:eastAsia="仿宋_GB2312" w:hAnsi="仿宋" w:hint="eastAsia"/>
                <w:sz w:val="24"/>
              </w:rPr>
              <w:t>下</w:t>
            </w:r>
            <w:r>
              <w:rPr>
                <w:rFonts w:ascii="仿宋_GB2312" w:eastAsia="仿宋_GB2312" w:hAnsi="仿宋" w:hint="eastAsia"/>
                <w:sz w:val="24"/>
              </w:rPr>
              <w:t>旬提交区卫健局党委集体审议；</w:t>
            </w:r>
            <w:r w:rsidR="00CD663D">
              <w:rPr>
                <w:rFonts w:ascii="仿宋_GB2312" w:eastAsia="仿宋_GB2312" w:hAnsi="仿宋" w:hint="eastAsia"/>
                <w:sz w:val="24"/>
              </w:rPr>
              <w:t>7</w:t>
            </w:r>
            <w:r>
              <w:rPr>
                <w:rFonts w:ascii="仿宋_GB2312" w:eastAsia="仿宋_GB2312" w:hAnsi="仿宋" w:hint="eastAsia"/>
                <w:sz w:val="24"/>
              </w:rPr>
              <w:t>月底前公布决策结果</w:t>
            </w:r>
            <w:r w:rsidR="000E57DE">
              <w:rPr>
                <w:rFonts w:ascii="仿宋_GB2312" w:eastAsia="仿宋_GB2312" w:hAnsi="仿宋"/>
                <w:sz w:val="24"/>
              </w:rPr>
              <w:t>、备案报送。</w:t>
            </w:r>
          </w:p>
        </w:tc>
        <w:tc>
          <w:tcPr>
            <w:tcW w:w="1985" w:type="dxa"/>
            <w:vAlign w:val="center"/>
          </w:tcPr>
          <w:p w14:paraId="33943178" w14:textId="77777777" w:rsidR="00A62A8D" w:rsidRDefault="00A659CF" w:rsidP="00CD663D">
            <w:pPr>
              <w:pStyle w:val="1"/>
              <w:widowControl/>
              <w:spacing w:before="120" w:after="0" w:line="24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2021年</w:t>
            </w:r>
            <w:r w:rsidR="00CD663D">
              <w:rPr>
                <w:rFonts w:ascii="仿宋_GB2312" w:eastAsia="仿宋_GB2312" w:hAnsi="仿宋" w:hint="eastAsia"/>
                <w:sz w:val="24"/>
              </w:rPr>
              <w:t>7</w:t>
            </w:r>
            <w:r>
              <w:rPr>
                <w:rFonts w:ascii="仿宋_GB2312" w:eastAsia="仿宋_GB2312" w:hAnsi="仿宋"/>
                <w:sz w:val="24"/>
              </w:rPr>
              <w:t>月</w:t>
            </w:r>
          </w:p>
        </w:tc>
      </w:tr>
    </w:tbl>
    <w:p w14:paraId="7C2C13E3" w14:textId="77777777" w:rsidR="00A659CF" w:rsidRPr="00A659CF" w:rsidRDefault="00A659CF"/>
    <w:sectPr w:rsidR="00A659CF" w:rsidRPr="00A659CF" w:rsidSect="00A62A8D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0E3B" w14:textId="77777777" w:rsidR="001C0047" w:rsidRDefault="001C0047" w:rsidP="00A62A8D">
      <w:r>
        <w:separator/>
      </w:r>
    </w:p>
  </w:endnote>
  <w:endnote w:type="continuationSeparator" w:id="0">
    <w:p w14:paraId="0DD804E5" w14:textId="77777777" w:rsidR="001C0047" w:rsidRDefault="001C0047" w:rsidP="00A6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rif">
    <w:altName w:val="Arial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A849" w14:textId="77777777" w:rsidR="00A62A8D" w:rsidRDefault="0022346B">
    <w:pPr>
      <w:pStyle w:val="a3"/>
      <w:jc w:val="center"/>
    </w:pPr>
    <w:r>
      <w:fldChar w:fldCharType="begin"/>
    </w:r>
    <w:r w:rsidR="000E57DE">
      <w:instrText>PAGE   \* MERGEFORMAT</w:instrText>
    </w:r>
    <w:r>
      <w:fldChar w:fldCharType="separate"/>
    </w:r>
    <w:r w:rsidR="00826316" w:rsidRPr="00826316">
      <w:rPr>
        <w:noProof/>
        <w:lang w:val="zh-CN"/>
      </w:rPr>
      <w:t>1</w:t>
    </w:r>
    <w:r>
      <w:rPr>
        <w:lang w:val="zh-CN"/>
      </w:rPr>
      <w:fldChar w:fldCharType="end"/>
    </w:r>
  </w:p>
  <w:p w14:paraId="52B1C9D1" w14:textId="77777777" w:rsidR="00A62A8D" w:rsidRDefault="00A62A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C0A4" w14:textId="77777777" w:rsidR="001C0047" w:rsidRDefault="001C0047" w:rsidP="00A62A8D">
      <w:r>
        <w:separator/>
      </w:r>
    </w:p>
  </w:footnote>
  <w:footnote w:type="continuationSeparator" w:id="0">
    <w:p w14:paraId="66AC4E58" w14:textId="77777777" w:rsidR="001C0047" w:rsidRDefault="001C0047" w:rsidP="00A6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6891" w14:textId="77777777" w:rsidR="00A62A8D" w:rsidRDefault="00A62A8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9FFA12C3"/>
    <w:rsid w:val="FD75D4F1"/>
    <w:rsid w:val="000E57DE"/>
    <w:rsid w:val="00172A27"/>
    <w:rsid w:val="001C0047"/>
    <w:rsid w:val="001F4DB1"/>
    <w:rsid w:val="0022346B"/>
    <w:rsid w:val="00296186"/>
    <w:rsid w:val="00375404"/>
    <w:rsid w:val="00484025"/>
    <w:rsid w:val="00624512"/>
    <w:rsid w:val="0063165D"/>
    <w:rsid w:val="006702EE"/>
    <w:rsid w:val="00826316"/>
    <w:rsid w:val="00925E41"/>
    <w:rsid w:val="009372D5"/>
    <w:rsid w:val="00A43F3F"/>
    <w:rsid w:val="00A62A8D"/>
    <w:rsid w:val="00A659CF"/>
    <w:rsid w:val="00AA11C6"/>
    <w:rsid w:val="00B65177"/>
    <w:rsid w:val="00BD64E4"/>
    <w:rsid w:val="00BD7092"/>
    <w:rsid w:val="00CC6765"/>
    <w:rsid w:val="00CD663D"/>
    <w:rsid w:val="00E169CA"/>
    <w:rsid w:val="00F94AD6"/>
    <w:rsid w:val="0D4E2F03"/>
    <w:rsid w:val="509339BE"/>
    <w:rsid w:val="53811337"/>
    <w:rsid w:val="75BF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427BE"/>
  <w15:docId w15:val="{45777D40-E313-41EA-8E54-FB80E6D8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A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A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62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6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basedOn w:val="a0"/>
    <w:uiPriority w:val="22"/>
    <w:qFormat/>
    <w:rsid w:val="00A62A8D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A62A8D"/>
    <w:rPr>
      <w:color w:val="338DE6"/>
      <w:u w:val="none"/>
    </w:rPr>
  </w:style>
  <w:style w:type="character" w:styleId="a9">
    <w:name w:val="Emphasis"/>
    <w:basedOn w:val="a0"/>
    <w:uiPriority w:val="20"/>
    <w:qFormat/>
    <w:rsid w:val="00A62A8D"/>
  </w:style>
  <w:style w:type="character" w:styleId="HTML">
    <w:name w:val="HTML Definition"/>
    <w:basedOn w:val="a0"/>
    <w:uiPriority w:val="99"/>
    <w:semiHidden/>
    <w:unhideWhenUsed/>
    <w:qFormat/>
    <w:rsid w:val="00A62A8D"/>
  </w:style>
  <w:style w:type="character" w:styleId="HTML0">
    <w:name w:val="HTML Variable"/>
    <w:basedOn w:val="a0"/>
    <w:uiPriority w:val="99"/>
    <w:semiHidden/>
    <w:unhideWhenUsed/>
    <w:qFormat/>
    <w:rsid w:val="00A62A8D"/>
  </w:style>
  <w:style w:type="character" w:styleId="aa">
    <w:name w:val="Hyperlink"/>
    <w:basedOn w:val="a0"/>
    <w:uiPriority w:val="99"/>
    <w:semiHidden/>
    <w:unhideWhenUsed/>
    <w:qFormat/>
    <w:rsid w:val="00A62A8D"/>
    <w:rPr>
      <w:color w:val="338DE6"/>
      <w:u w:val="none"/>
    </w:rPr>
  </w:style>
  <w:style w:type="character" w:styleId="HTML1">
    <w:name w:val="HTML Code"/>
    <w:basedOn w:val="a0"/>
    <w:uiPriority w:val="99"/>
    <w:semiHidden/>
    <w:unhideWhenUsed/>
    <w:qFormat/>
    <w:rsid w:val="00A62A8D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A62A8D"/>
  </w:style>
  <w:style w:type="character" w:styleId="HTML3">
    <w:name w:val="HTML Keyboard"/>
    <w:basedOn w:val="a0"/>
    <w:uiPriority w:val="99"/>
    <w:semiHidden/>
    <w:unhideWhenUsed/>
    <w:qFormat/>
    <w:rsid w:val="00A62A8D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sid w:val="00A62A8D"/>
    <w:rPr>
      <w:rFonts w:ascii="serif" w:eastAsia="serif" w:hAnsi="serif" w:cs="serif" w:hint="default"/>
      <w:sz w:val="21"/>
      <w:szCs w:val="21"/>
    </w:rPr>
  </w:style>
  <w:style w:type="character" w:customStyle="1" w:styleId="a6">
    <w:name w:val="页眉 字符"/>
    <w:basedOn w:val="a0"/>
    <w:link w:val="a5"/>
    <w:uiPriority w:val="99"/>
    <w:qFormat/>
    <w:rsid w:val="00A62A8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62A8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A62A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border">
    <w:name w:val="fontborder"/>
    <w:basedOn w:val="a0"/>
    <w:qFormat/>
    <w:rsid w:val="00A62A8D"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sid w:val="00A62A8D"/>
    <w:rPr>
      <w:strike/>
    </w:rPr>
  </w:style>
  <w:style w:type="paragraph" w:customStyle="1" w:styleId="Default">
    <w:name w:val="Default"/>
    <w:uiPriority w:val="99"/>
    <w:unhideWhenUsed/>
    <w:qFormat/>
    <w:rsid w:val="00A62A8D"/>
    <w:pPr>
      <w:widowControl w:val="0"/>
      <w:autoSpaceDE w:val="0"/>
      <w:autoSpaceDN w:val="0"/>
      <w:adjustRightInd w:val="0"/>
    </w:pPr>
    <w:rPr>
      <w:rFonts w:ascii="Arial Unicode MS" w:eastAsia="Arial Unicode MS" w:hAnsi="Arial Unicode MS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Yang</cp:lastModifiedBy>
  <cp:revision>5</cp:revision>
  <dcterms:created xsi:type="dcterms:W3CDTF">2020-07-27T19:42:00Z</dcterms:created>
  <dcterms:modified xsi:type="dcterms:W3CDTF">2023-07-03T07:28:00Z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