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2020年，区审计局全面贯彻落实区政府关于政务公开的部署，根据《拱墅区人民政府办公室关于印发2019年拱墅区政务公开工作要点的通知》（拱政办发〔2019〕13号）等要求，在政府信息公开工作中加强领导、规范程序，提升政务信息公开水平。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（一）主动公开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政府信息公开是落实政府重点工作部署和推进政府自身建设、打造廉洁政府的重要途径。我局本年在拱墅区政府信息公开网站共发布、更新各类公开信息35条，其中基本信息/领导班子/内设机构完善1条、上级文件3条、部门文件/人事信息5条、规划计划1条、资金信息2条、行政执法公开3条、审计信息20条。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（二）依申请公开</w:t>
      </w:r>
    </w:p>
    <w:p>
      <w:pPr>
        <w:widowControl/>
        <w:shd w:val="clear" w:color="auto" w:fill="FFFFFF"/>
        <w:spacing w:line="440" w:lineRule="exact"/>
        <w:ind w:firstLine="482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按照保障社会公众合法知情权的原则落实工作。我局本年受理依申请公开1件， 因需有关主管机关进行审查，在规定期限内作出延期答复告知书并告知申请人。2021年1月上旬已经在规定时间内答复申请人。</w:t>
      </w:r>
    </w:p>
    <w:p>
      <w:pPr>
        <w:widowControl/>
        <w:shd w:val="clear" w:color="auto" w:fill="FFFFFF"/>
        <w:spacing w:line="440" w:lineRule="exact"/>
        <w:ind w:firstLine="482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本年度未发生针对我局有关政府信息公开事务的行政复议案、行政诉讼案。</w:t>
      </w:r>
    </w:p>
    <w:p>
      <w:pPr>
        <w:widowControl/>
        <w:numPr>
          <w:ilvl w:val="0"/>
          <w:numId w:val="1"/>
        </w:numPr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政府信息管理</w:t>
      </w:r>
    </w:p>
    <w:p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    政府信息管理工作作为法治政府工作的一部分，由信息生成的科室、分管领导在各自的职责范围内对信息进行审核，并由单位负责人负总责。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（四）平台建设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我局没有独立的网站、新媒体账号，使用拱墅区政府网站作为对外公开的平台。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（五）政策解读及回应关切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本年我局没有制定并公开发布过政策性文件，没有发生重大突发事件和政务舆情，故无解读回应等信息事项。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（六）监督保障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严格政务公开信息把关，建立信息公开发布审核机制、协调机制和动态调整机制，信息发布履行合法合规性审查，重大信息启用法律顾问审查机制，规范网站信息报送程序，加强对公开信息的审核。对外公布政府信息公开监督电话，接受公众的监督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7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30956元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7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7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我局政府信息公开存在的主要问题：依法公开和依法保密的关系处理上还需要进一步加强,在不泄露工作秘密的同时“应公开尽公开”。我局将在以下几个方面继续加强政府信息公开工作。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1、健全和完善信息公开制度。规范和完善政务公开的内容、形式。在上级审计部门和区政府的领导下，做好信息公开工作。在不突破工作秘密的情况下，做到及时公开。</w:t>
      </w:r>
    </w:p>
    <w:p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、落实依申请公开。在信息公开工作中，坚决保障社会公众的合法合理知情权，对依申请公开事项，积极落实、认真答复。在受理、审查、处理、答复等各个环节把好关，即办理的时效关、内容的审核关。整体把握好办理进度，及时提醒承办科室按期办结，确保在政策规定期限内答复申请人。</w:t>
      </w:r>
    </w:p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  <w:szCs w:val="24"/>
          <w:highlight w:val="yellow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spacing w:line="440" w:lineRule="exact"/>
        <w:ind w:firstLine="482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2020年，我局未收取政府信息公开相关费用。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C5F62"/>
    <w:multiLevelType w:val="singleLevel"/>
    <w:tmpl w:val="9FFC5F6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00DA332F"/>
    <w:rsid w:val="0006305C"/>
    <w:rsid w:val="000B0043"/>
    <w:rsid w:val="000C10ED"/>
    <w:rsid w:val="000D71F1"/>
    <w:rsid w:val="001319C4"/>
    <w:rsid w:val="001A5145"/>
    <w:rsid w:val="001B3F23"/>
    <w:rsid w:val="001B4610"/>
    <w:rsid w:val="001B4B48"/>
    <w:rsid w:val="001E0FC3"/>
    <w:rsid w:val="00233B8A"/>
    <w:rsid w:val="002E2696"/>
    <w:rsid w:val="002E3345"/>
    <w:rsid w:val="002E49C4"/>
    <w:rsid w:val="003D6F53"/>
    <w:rsid w:val="003F6EF7"/>
    <w:rsid w:val="003F7585"/>
    <w:rsid w:val="00420E10"/>
    <w:rsid w:val="00495B8A"/>
    <w:rsid w:val="004C43A0"/>
    <w:rsid w:val="00524592"/>
    <w:rsid w:val="00540924"/>
    <w:rsid w:val="0056356B"/>
    <w:rsid w:val="006138C0"/>
    <w:rsid w:val="006141D5"/>
    <w:rsid w:val="006218B3"/>
    <w:rsid w:val="006663EC"/>
    <w:rsid w:val="0070404A"/>
    <w:rsid w:val="00705DBE"/>
    <w:rsid w:val="007D3FE1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749BE"/>
    <w:rsid w:val="00DA332F"/>
    <w:rsid w:val="00DF19AD"/>
    <w:rsid w:val="00E76EFE"/>
    <w:rsid w:val="00F04174"/>
    <w:rsid w:val="00F40AC5"/>
    <w:rsid w:val="00F560E3"/>
    <w:rsid w:val="00F8298F"/>
    <w:rsid w:val="00FA7734"/>
    <w:rsid w:val="00FB354B"/>
    <w:rsid w:val="00FD1ECD"/>
    <w:rsid w:val="020E6EBB"/>
    <w:rsid w:val="02447C72"/>
    <w:rsid w:val="03051984"/>
    <w:rsid w:val="05003DF9"/>
    <w:rsid w:val="05B20D58"/>
    <w:rsid w:val="05F34948"/>
    <w:rsid w:val="06E82852"/>
    <w:rsid w:val="073B50B1"/>
    <w:rsid w:val="07625374"/>
    <w:rsid w:val="07B5684A"/>
    <w:rsid w:val="07C93ED8"/>
    <w:rsid w:val="080C13C2"/>
    <w:rsid w:val="08813AAD"/>
    <w:rsid w:val="093C7589"/>
    <w:rsid w:val="09EB05D3"/>
    <w:rsid w:val="0A382C50"/>
    <w:rsid w:val="0A502EE9"/>
    <w:rsid w:val="0AFC3822"/>
    <w:rsid w:val="0BB86722"/>
    <w:rsid w:val="0BEA1248"/>
    <w:rsid w:val="0BF8260A"/>
    <w:rsid w:val="0D344C4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AB0F3F"/>
    <w:rsid w:val="1BC03F17"/>
    <w:rsid w:val="1BEE3761"/>
    <w:rsid w:val="1CB30F21"/>
    <w:rsid w:val="23E2002F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BD295A"/>
    <w:rsid w:val="2BFF5405"/>
    <w:rsid w:val="2C451D2D"/>
    <w:rsid w:val="2D8E7C14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A2D0AB0"/>
    <w:rsid w:val="3D0831AD"/>
    <w:rsid w:val="3DAE273F"/>
    <w:rsid w:val="3E40410F"/>
    <w:rsid w:val="3E751C4F"/>
    <w:rsid w:val="3F9E227E"/>
    <w:rsid w:val="427439A1"/>
    <w:rsid w:val="43E014B5"/>
    <w:rsid w:val="4493412F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195A98"/>
    <w:rsid w:val="54786EC8"/>
    <w:rsid w:val="54A82FC3"/>
    <w:rsid w:val="54AF7FD7"/>
    <w:rsid w:val="55594FAD"/>
    <w:rsid w:val="56AE35D7"/>
    <w:rsid w:val="57044ED0"/>
    <w:rsid w:val="571C370A"/>
    <w:rsid w:val="57602C9A"/>
    <w:rsid w:val="577F009D"/>
    <w:rsid w:val="58307C5F"/>
    <w:rsid w:val="59CA48A3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6F6B6A4B"/>
    <w:rsid w:val="713F7E36"/>
    <w:rsid w:val="716D4593"/>
    <w:rsid w:val="71A06B88"/>
    <w:rsid w:val="721558D8"/>
    <w:rsid w:val="724359C8"/>
    <w:rsid w:val="72767C6A"/>
    <w:rsid w:val="74A22F42"/>
    <w:rsid w:val="750C03E9"/>
    <w:rsid w:val="756E5989"/>
    <w:rsid w:val="76101441"/>
    <w:rsid w:val="769C1025"/>
    <w:rsid w:val="79F60EE6"/>
    <w:rsid w:val="7A467E39"/>
    <w:rsid w:val="7A4931A2"/>
    <w:rsid w:val="7ADE3B13"/>
    <w:rsid w:val="7AF44933"/>
    <w:rsid w:val="7B4942E0"/>
    <w:rsid w:val="7B6206E6"/>
    <w:rsid w:val="7BBE1A87"/>
    <w:rsid w:val="7C7D7AC0"/>
    <w:rsid w:val="7CF42E43"/>
    <w:rsid w:val="7CF9108D"/>
    <w:rsid w:val="7D4C6F93"/>
    <w:rsid w:val="7E434D17"/>
    <w:rsid w:val="7E9B7B34"/>
    <w:rsid w:val="E77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iPriority w:val="99"/>
    <w:rPr>
      <w:color w:val="0000FF"/>
      <w:u w:val="single"/>
    </w:rPr>
  </w:style>
  <w:style w:type="character" w:customStyle="1" w:styleId="12">
    <w:name w:val="纯文本 Char"/>
    <w:basedOn w:val="9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批注框文本 Char"/>
    <w:basedOn w:val="9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5">
    <w:name w:val="页眉 Char"/>
    <w:basedOn w:val="9"/>
    <w:link w:val="5"/>
    <w:autoRedefine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345</Words>
  <Characters>1973</Characters>
  <Lines>16</Lines>
  <Paragraphs>4</Paragraphs>
  <TotalTime>0</TotalTime>
  <ScaleCrop>false</ScaleCrop>
  <LinksUpToDate>false</LinksUpToDate>
  <CharactersWithSpaces>2314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2019-12-25T10:50:00Z</dcterms:created>
  <dc:creator>lhm</dc:creator>
  <cp:lastModifiedBy>小胡来</cp:lastModifiedBy>
  <cp:lastPrinted>2019-12-23T16:38:00Z</cp:lastPrinted>
  <dcterms:modified xsi:type="dcterms:W3CDTF">2023-12-28T01:51:14Z</dcterms:modified>
  <dc:title>办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73EE360302C3418499F4EA235DA17EBD</vt:lpwstr>
  </property>
</Properties>
</file>