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36"/>
          <w:szCs w:val="36"/>
        </w:rPr>
        <w:t>石桥街道社会化管理企业退休人员困难补助申请表</w:t>
      </w:r>
    </w:p>
    <w:tbl>
      <w:tblPr>
        <w:tblStyle w:val="5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59"/>
        <w:gridCol w:w="1843"/>
        <w:gridCol w:w="709"/>
        <w:gridCol w:w="787"/>
        <w:gridCol w:w="126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pStyle w:val="2"/>
              <w:ind w:firstLine="42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  别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档案编号</w:t>
            </w:r>
          </w:p>
        </w:tc>
        <w:tc>
          <w:tcPr>
            <w:tcW w:w="2631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2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2631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02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社会化管理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所在街道</w:t>
            </w:r>
          </w:p>
        </w:tc>
        <w:tc>
          <w:tcPr>
            <w:tcW w:w="3339" w:type="dxa"/>
            <w:gridSpan w:val="3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社   区</w:t>
            </w:r>
          </w:p>
        </w:tc>
        <w:tc>
          <w:tcPr>
            <w:tcW w:w="2631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02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实际居住地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502" w:type="dxa"/>
            <w:vMerge w:val="continue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申请帮扶</w:t>
            </w: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原    因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ind w:firstLine="840" w:firstLineChars="350"/>
              <w:rPr>
                <w:rFonts w:ascii="Calibri" w:hAnsi="Calibri"/>
                <w:sz w:val="24"/>
              </w:rPr>
            </w:pPr>
          </w:p>
          <w:p>
            <w:pPr>
              <w:ind w:firstLine="840" w:firstLineChars="350"/>
              <w:rPr>
                <w:rFonts w:ascii="Calibri" w:hAnsi="Calibri"/>
                <w:sz w:val="24"/>
              </w:rPr>
            </w:pPr>
          </w:p>
          <w:p>
            <w:pPr>
              <w:spacing w:line="480" w:lineRule="exact"/>
              <w:ind w:firstLine="840" w:firstLineChars="3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申请人（委托人）签名：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2061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ind w:firstLine="120" w:firstLineChars="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所在社区意见</w:t>
            </w: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符合困难补助条件。</w:t>
            </w:r>
          </w:p>
          <w:p>
            <w:pPr>
              <w:ind w:firstLine="840" w:firstLineChars="350"/>
              <w:rPr>
                <w:rFonts w:ascii="Calibri" w:hAnsi="Calibri"/>
                <w:sz w:val="24"/>
              </w:rPr>
            </w:pPr>
          </w:p>
          <w:p>
            <w:pPr>
              <w:spacing w:line="480" w:lineRule="exact"/>
              <w:ind w:firstLine="840" w:firstLineChars="35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（章）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2061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</w:p>
          <w:p>
            <w:pPr>
              <w:ind w:firstLine="240" w:firstLineChars="100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所在街道退管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经办机构意见</w:t>
            </w:r>
          </w:p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spacing w:line="240" w:lineRule="exact"/>
              <w:rPr>
                <w:rFonts w:ascii="Calibri" w:hAnsi="Calibri"/>
                <w:sz w:val="24"/>
              </w:rPr>
            </w:pP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□规定病种人员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一个自然年度内住院及规定病种门诊，符合</w:t>
            </w:r>
            <w:r>
              <w:rPr>
                <w:rFonts w:ascii="Calibri" w:hAnsi="Calibri"/>
                <w:sz w:val="24"/>
              </w:rPr>
              <w:t>医保开支范围的自付医疗费（扣除医疗救助资金）</w:t>
            </w:r>
            <w:r>
              <w:rPr>
                <w:rFonts w:hint="eastAsia" w:ascii="Calibri" w:hAnsi="Calibri"/>
                <w:sz w:val="24"/>
              </w:rPr>
              <w:t>￥：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非</w:t>
            </w:r>
            <w:r>
              <w:rPr>
                <w:rFonts w:hint="eastAsia" w:ascii="Calibri" w:hAnsi="Calibri"/>
                <w:sz w:val="24"/>
              </w:rPr>
              <w:t>规定病种人员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一个自然年度内住院，符合</w:t>
            </w:r>
            <w:r>
              <w:rPr>
                <w:rFonts w:ascii="Calibri" w:hAnsi="Calibri"/>
                <w:sz w:val="24"/>
              </w:rPr>
              <w:t>医保开支范围的自付医疗费（扣除医疗救助资金）</w:t>
            </w:r>
            <w:r>
              <w:rPr>
                <w:rFonts w:hint="eastAsia" w:ascii="Calibri" w:hAnsi="Calibri"/>
                <w:sz w:val="24"/>
              </w:rPr>
              <w:t>￥：</w:t>
            </w: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</w:p>
          <w:p>
            <w:pPr>
              <w:spacing w:line="3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拟补助金额：人民币   仟   佰元整。￥：</w:t>
            </w:r>
          </w:p>
          <w:p>
            <w:pPr>
              <w:spacing w:line="320" w:lineRule="exact"/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</w:t>
            </w:r>
          </w:p>
          <w:p>
            <w:pPr>
              <w:spacing w:line="320" w:lineRule="exact"/>
              <w:ind w:firstLine="3360" w:firstLineChars="14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（章）      年    月    日</w:t>
            </w:r>
          </w:p>
          <w:p>
            <w:pPr>
              <w:ind w:firstLine="3360" w:firstLineChars="1400"/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注：1、此表“一式二份”，街道退管经办机构和社区各执一份。</w:t>
      </w:r>
    </w:p>
    <w:p>
      <w:pPr>
        <w:ind w:left="315" w:leftChars="150"/>
        <w:rPr>
          <w:rFonts w:ascii="Calibri" w:hAnsi="Calibri"/>
          <w:sz w:val="18"/>
          <w:szCs w:val="18"/>
        </w:rPr>
      </w:pPr>
      <w:r>
        <w:rPr>
          <w:rFonts w:hint="eastAsia" w:ascii="Calibri" w:hAnsi="Calibri"/>
          <w:sz w:val="18"/>
          <w:szCs w:val="18"/>
        </w:rPr>
        <w:t>2、中华人民共和国成立前参加革命工作的老工人、退役的六级及以上残疾军人、市级及以上高层次人才、市级及以上劳动模范，以及参照享受劳动模范医疗待遇等人员，不重复享受。（医保未缴满20年未享受退休医保待遇的也不享受）。</w:t>
      </w:r>
    </w:p>
    <w:p>
      <w:pPr>
        <w:pStyle w:val="2"/>
        <w:ind w:firstLine="420"/>
      </w:pPr>
    </w:p>
    <w:p>
      <w:pPr>
        <w:spacing w:line="480" w:lineRule="exact"/>
        <w:ind w:right="-57" w:rightChars="-27"/>
        <w:jc w:val="left"/>
        <w:rPr>
          <w:rFonts w:ascii="仿宋_GB2312" w:hAnsi="微软雅黑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276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</w:rPr>
                            <w:t>- 2 -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sz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sz w:val="21"/>
                      </w:rPr>
                      <w:t>- 2 -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DZlYTdjZWI1NmM3MWNhYTdiOTIyMjk2MDJkZmQifQ=="/>
  </w:docVars>
  <w:rsids>
    <w:rsidRoot w:val="24186C61"/>
    <w:rsid w:val="00031E5C"/>
    <w:rsid w:val="0015190F"/>
    <w:rsid w:val="001924B0"/>
    <w:rsid w:val="00226549"/>
    <w:rsid w:val="00243B29"/>
    <w:rsid w:val="00304E88"/>
    <w:rsid w:val="004535C9"/>
    <w:rsid w:val="00486F4B"/>
    <w:rsid w:val="0060721D"/>
    <w:rsid w:val="008B5922"/>
    <w:rsid w:val="009133C7"/>
    <w:rsid w:val="009674CD"/>
    <w:rsid w:val="009A63BF"/>
    <w:rsid w:val="00A203BC"/>
    <w:rsid w:val="00A26D43"/>
    <w:rsid w:val="00A5518F"/>
    <w:rsid w:val="00AE43E8"/>
    <w:rsid w:val="00B02993"/>
    <w:rsid w:val="00B63B69"/>
    <w:rsid w:val="00B83ABA"/>
    <w:rsid w:val="00CB0BED"/>
    <w:rsid w:val="00D02E3D"/>
    <w:rsid w:val="00DB1D13"/>
    <w:rsid w:val="00E801F6"/>
    <w:rsid w:val="00EB0677"/>
    <w:rsid w:val="04764F99"/>
    <w:rsid w:val="1C5D4C20"/>
    <w:rsid w:val="24186C61"/>
    <w:rsid w:val="26E256DE"/>
    <w:rsid w:val="3AC95305"/>
    <w:rsid w:val="429C1B88"/>
    <w:rsid w:val="42C05A5D"/>
    <w:rsid w:val="5D493C1A"/>
    <w:rsid w:val="61DF279E"/>
    <w:rsid w:val="64853F13"/>
    <w:rsid w:val="6AEF058B"/>
    <w:rsid w:val="6F814220"/>
    <w:rsid w:val="7C851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593B5-B935-4012-AC6A-21380BE65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554</Words>
  <Characters>559</Characters>
  <Lines>13</Lines>
  <Paragraphs>3</Paragraphs>
  <TotalTime>8</TotalTime>
  <ScaleCrop>false</ScaleCrop>
  <LinksUpToDate>false</LinksUpToDate>
  <CharactersWithSpaces>755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2022-03-18T01:41:00Z</dcterms:created>
  <dc:creator>Administrator</dc:creator>
  <cp:lastModifiedBy>爱丘山</cp:lastModifiedBy>
  <cp:lastPrinted>2022-01-06T02:57:00Z</cp:lastPrinted>
  <dcterms:modified xsi:type="dcterms:W3CDTF">2022-07-12T01:01:11Z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C2709F3C162E41C48C7DF61C952065A3</vt:lpwstr>
  </property>
</Properties>
</file>