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hint="eastAsia" w:ascii="黑体" w:hAnsi="黑体" w:eastAsia="黑体" w:cs="宋体"/>
          <w:bCs/>
          <w:color w:val="333333"/>
          <w:kern w:val="0"/>
          <w:sz w:val="44"/>
          <w:szCs w:val="44"/>
        </w:rPr>
      </w:pPr>
      <w:r>
        <w:rPr>
          <w:rFonts w:hint="eastAsia" w:ascii="黑体" w:hAnsi="黑体" w:eastAsia="黑体" w:cs="宋体"/>
          <w:bCs/>
          <w:color w:val="333333"/>
          <w:kern w:val="0"/>
          <w:sz w:val="44"/>
          <w:szCs w:val="44"/>
        </w:rPr>
        <w:t>202</w:t>
      </w:r>
      <w:r>
        <w:rPr>
          <w:rFonts w:hint="eastAsia" w:ascii="黑体" w:hAnsi="黑体" w:eastAsia="黑体" w:cs="宋体"/>
          <w:bCs/>
          <w:color w:val="333333"/>
          <w:kern w:val="0"/>
          <w:sz w:val="44"/>
          <w:szCs w:val="44"/>
          <w:lang w:val="en-US" w:eastAsia="zh-CN"/>
        </w:rPr>
        <w:t>1</w:t>
      </w:r>
      <w:r>
        <w:rPr>
          <w:rFonts w:hint="eastAsia" w:ascii="黑体" w:hAnsi="黑体" w:eastAsia="黑体" w:cs="宋体"/>
          <w:bCs/>
          <w:color w:val="333333"/>
          <w:kern w:val="0"/>
          <w:sz w:val="44"/>
          <w:szCs w:val="44"/>
        </w:rPr>
        <w:t>年政府信息公开工作年度报告</w:t>
      </w:r>
    </w:p>
    <w:p>
      <w:pPr>
        <w:widowControl/>
        <w:shd w:val="clear" w:color="auto" w:fill="FFFFFF"/>
        <w:jc w:val="center"/>
        <w:rPr>
          <w:rFonts w:hint="eastAsia" w:ascii="楷体" w:hAnsi="楷体" w:eastAsia="楷体" w:cs="楷体"/>
          <w:color w:val="333333"/>
          <w:kern w:val="0"/>
          <w:sz w:val="32"/>
          <w:szCs w:val="32"/>
        </w:rPr>
      </w:pPr>
      <w:r>
        <w:rPr>
          <w:rFonts w:hint="eastAsia" w:ascii="楷体" w:hAnsi="楷体" w:eastAsia="楷体" w:cs="楷体"/>
          <w:bCs/>
          <w:color w:val="333333"/>
          <w:kern w:val="0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Cs/>
          <w:color w:val="333333"/>
          <w:kern w:val="0"/>
          <w:sz w:val="32"/>
          <w:szCs w:val="32"/>
        </w:rPr>
        <w:t>拱宸桥指挥部</w:t>
      </w:r>
      <w:r>
        <w:rPr>
          <w:rFonts w:hint="eastAsia" w:ascii="楷体" w:hAnsi="楷体" w:eastAsia="楷体" w:cs="楷体"/>
          <w:bCs/>
          <w:color w:val="333333"/>
          <w:kern w:val="0"/>
          <w:sz w:val="32"/>
          <w:szCs w:val="32"/>
          <w:lang w:eastAsia="zh-CN"/>
        </w:rPr>
        <w:t>）</w:t>
      </w:r>
    </w:p>
    <w:p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jc w:val="both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本年度报告根据《中华人民共和国政府信息公开条例》（以下简称《条例》）要求，按照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/>
        </w:rPr>
        <w:t>2021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拱宸桥指挥部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政府信息公开工作编制而成。本年报由总体情况、行政机关主动公开政府信息情况、行政机关收到和处理政府信息公开申请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情况、因政府信息公开工作被申请行政复议及提起行政诉讼情况、政府信息公开工作存在的主要问题及改进情况概述、其他需要报告的事项等六个部分组成。本年度报告中所列数据的统计期限从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/>
        </w:rPr>
        <w:t>2021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年1月1日到12月31日止。本年度报告的电子版可以从“杭州･拱墅”政府门户网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站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http://www.gongshu.gov.cn/col/col1229461883/index.html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政务公开专栏下载。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一、总体情况</w:t>
      </w:r>
    </w:p>
    <w:p>
      <w:pPr>
        <w:widowControl/>
        <w:shd w:val="clear" w:color="auto" w:fill="FFFFFF"/>
        <w:ind w:firstLine="640" w:firstLineChars="200"/>
        <w:jc w:val="both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2021年，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拱宸桥指挥部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以习近平新时代中国特色社会主义思想为指导，认真落实党中央、国务院关于推进新时代政务公开工作的决策部署,严格对标本区政务公开工作要点明确的目标任务，推进政务公开标准化、规范化。</w:t>
      </w:r>
    </w:p>
    <w:p>
      <w:pPr>
        <w:pStyle w:val="2"/>
        <w:spacing w:line="560" w:lineRule="exact"/>
        <w:ind w:left="0" w:firstLine="619" w:firstLineChars="200"/>
        <w:jc w:val="both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楷体_GB2312" w:eastAsia="楷体_GB2312"/>
          <w:b/>
          <w:spacing w:val="-6"/>
        </w:rPr>
        <w:t>（一）主动公开方面。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-SA"/>
        </w:rPr>
        <w:t>根据政府信息公开的有关要求，2021年我部政府信息公开坚持以科学发展观为统领，认真加强领导组织和管理，建立健全组织机构、工作机制和制度规范工作，加强</w:t>
      </w:r>
      <w:r>
        <w:rPr>
          <w:rFonts w:hint="eastAsia" w:cs="仿宋_GB2312"/>
          <w:color w:val="333333"/>
          <w:kern w:val="0"/>
          <w:sz w:val="32"/>
          <w:szCs w:val="32"/>
          <w:lang w:val="en-US" w:eastAsia="zh-CN" w:bidi="ar-SA"/>
        </w:rPr>
        <w:t>《中华人民共和国政府信息公开条例》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-SA"/>
        </w:rPr>
        <w:t>学习宣传，完善信息公开制度，及时主动发布信息。为确保政务公开工作制度化、规范化，我部在全年强化组织领导的基础上，围绕长效机制建设，形成了一套较为完善、规范的制度体系，建立健全了各项规章制度。2021年我部以拱墅区政府信息公开网站为平台，共发布各类公开信息</w:t>
      </w:r>
      <w:r>
        <w:rPr>
          <w:rFonts w:hint="eastAsia" w:cs="仿宋_GB2312"/>
          <w:color w:val="333333"/>
          <w:kern w:val="0"/>
          <w:sz w:val="32"/>
          <w:szCs w:val="32"/>
          <w:lang w:val="en-US" w:eastAsia="zh-CN" w:bidi="ar-SA"/>
        </w:rPr>
        <w:t>49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-SA"/>
        </w:rPr>
        <w:t>条。</w:t>
      </w:r>
    </w:p>
    <w:p>
      <w:pPr>
        <w:pStyle w:val="2"/>
        <w:spacing w:line="560" w:lineRule="exact"/>
        <w:ind w:left="0" w:firstLine="643" w:firstLineChars="200"/>
        <w:jc w:val="both"/>
        <w:rPr>
          <w:rFonts w:hint="eastAsia" w:cs="Times New Roman"/>
          <w:color w:val="000000"/>
          <w:lang w:val="en-US"/>
        </w:rPr>
      </w:pPr>
      <w:r>
        <w:rPr>
          <w:rFonts w:hint="eastAsia" w:ascii="楷体_GB2312" w:hAnsi="楷体" w:eastAsia="楷体_GB2312"/>
          <w:b/>
        </w:rPr>
        <w:t>（二）依申请公开方面。</w:t>
      </w:r>
      <w:r>
        <w:rPr>
          <w:rFonts w:hint="eastAsia"/>
          <w:color w:val="000000"/>
        </w:rPr>
        <w:t>按照“公开为原则，不公开为例外”的原则，做到“应公开尽公开”</w:t>
      </w:r>
      <w:r>
        <w:rPr>
          <w:rFonts w:hint="eastAsia"/>
          <w:color w:val="000000"/>
          <w:lang w:eastAsia="zh-CN"/>
        </w:rPr>
        <w:t>，</w:t>
      </w:r>
      <w:r>
        <w:rPr>
          <w:rFonts w:hint="eastAsia" w:cs="Times New Roman"/>
          <w:color w:val="000000"/>
          <w:lang w:val="en-US"/>
        </w:rPr>
        <w:t>2021年共受理依申请公开</w:t>
      </w:r>
      <w:r>
        <w:rPr>
          <w:rFonts w:hint="eastAsia" w:cs="Times New Roman"/>
          <w:color w:val="000000"/>
          <w:lang w:val="en-US" w:eastAsia="zh-CN"/>
        </w:rPr>
        <w:t>0</w:t>
      </w:r>
      <w:r>
        <w:rPr>
          <w:rFonts w:hint="eastAsia" w:cs="Times New Roman"/>
          <w:color w:val="000000"/>
          <w:lang w:val="en-US"/>
        </w:rPr>
        <w:t>件,上年结转0件，结转至下年办理0件。</w:t>
      </w:r>
    </w:p>
    <w:p>
      <w:pPr>
        <w:spacing w:line="560" w:lineRule="exact"/>
        <w:ind w:firstLine="643" w:firstLineChars="200"/>
        <w:contextualSpacing/>
        <w:rPr>
          <w:rFonts w:ascii="仿宋_GB2312" w:eastAsia="仿宋_GB2312"/>
          <w:sz w:val="32"/>
          <w:szCs w:val="32"/>
        </w:rPr>
      </w:pPr>
      <w:r>
        <w:rPr>
          <w:rFonts w:hint="eastAsia" w:ascii="楷体_GB2312" w:hAnsi="楷体" w:eastAsia="楷体_GB2312" w:cs="仿宋_GB2312"/>
          <w:b/>
          <w:kern w:val="0"/>
          <w:sz w:val="32"/>
          <w:szCs w:val="32"/>
          <w:lang w:val="zh-CN" w:bidi="zh-CN"/>
        </w:rPr>
        <w:t>（三）信息管理方面。</w:t>
      </w:r>
      <w:r>
        <w:rPr>
          <w:rFonts w:hint="eastAsia" w:ascii="仿宋_GB2312" w:eastAsia="仿宋_GB2312"/>
          <w:sz w:val="32"/>
          <w:szCs w:val="32"/>
        </w:rPr>
        <w:t>统一设置“政府信息公开指南”“政府信息公开制度”“法定主动公开内容”“政府信息公开工作年度报告”等栏目，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及时</w:t>
      </w:r>
      <w:r>
        <w:rPr>
          <w:rFonts w:hint="eastAsia" w:ascii="仿宋_GB2312" w:eastAsia="仿宋_GB2312"/>
          <w:sz w:val="32"/>
          <w:szCs w:val="32"/>
        </w:rPr>
        <w:t>做好信息发布工作。</w:t>
      </w:r>
    </w:p>
    <w:p>
      <w:pPr>
        <w:spacing w:line="560" w:lineRule="exact"/>
        <w:ind w:firstLine="643" w:firstLineChars="200"/>
        <w:contextualSpacing/>
        <w:rPr>
          <w:rFonts w:ascii="仿宋_GB2312" w:eastAsia="仿宋_GB2312"/>
          <w:sz w:val="32"/>
          <w:szCs w:val="32"/>
        </w:rPr>
      </w:pPr>
      <w:r>
        <w:rPr>
          <w:rFonts w:hint="eastAsia" w:ascii="楷体_GB2312" w:hAnsi="楷体" w:eastAsia="楷体_GB2312" w:cs="仿宋_GB2312"/>
          <w:b/>
          <w:kern w:val="0"/>
          <w:sz w:val="32"/>
          <w:szCs w:val="32"/>
          <w:lang w:val="zh-CN" w:bidi="zh-CN"/>
        </w:rPr>
        <w:t>（四）平台建设方面。</w:t>
      </w:r>
      <w:r>
        <w:rPr>
          <w:rFonts w:hint="eastAsia" w:ascii="仿宋_GB2312" w:hAnsi="仿宋" w:eastAsia="仿宋_GB2312"/>
          <w:sz w:val="32"/>
          <w:szCs w:val="32"/>
        </w:rPr>
        <w:t>高标准推进政府信息公开专区建设，202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在</w:t>
      </w:r>
      <w:r>
        <w:rPr>
          <w:rFonts w:hint="eastAsia" w:ascii="仿宋_GB2312" w:hAnsi="仿宋" w:eastAsia="仿宋_GB2312"/>
          <w:sz w:val="32"/>
          <w:szCs w:val="32"/>
        </w:rPr>
        <w:t>拱墅区门户网站共发布信息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" w:eastAsia="仿宋_GB2312"/>
          <w:sz w:val="32"/>
          <w:szCs w:val="32"/>
        </w:rPr>
        <w:t>条，其中：机构设置3条，部门文件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条，总结计划1条，专项规划1条，任免公告2条，城乡建设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条，</w:t>
      </w:r>
      <w:r>
        <w:rPr>
          <w:rFonts w:hint="eastAsia" w:ascii="仿宋_GB2312" w:hAnsi="仿宋" w:eastAsia="仿宋_GB2312"/>
          <w:sz w:val="32"/>
          <w:szCs w:val="32"/>
        </w:rPr>
        <w:fldChar w:fldCharType="begin"/>
      </w:r>
      <w:r>
        <w:rPr>
          <w:rFonts w:hint="eastAsia" w:ascii="仿宋_GB2312" w:hAnsi="仿宋" w:eastAsia="仿宋_GB2312"/>
          <w:sz w:val="32"/>
          <w:szCs w:val="32"/>
        </w:rPr>
        <w:instrText xml:space="preserve"> HYPERLINK "http://www.gongshu.gov.cn/col/col1230096/index.html" \t "blank" \o "信息公开年度工作报告" </w:instrText>
      </w:r>
      <w:r>
        <w:rPr>
          <w:rFonts w:hint="eastAsia" w:ascii="仿宋_GB2312" w:hAnsi="仿宋" w:eastAsia="仿宋_GB2312"/>
          <w:sz w:val="32"/>
          <w:szCs w:val="32"/>
        </w:rPr>
        <w:fldChar w:fldCharType="separate"/>
      </w:r>
      <w:r>
        <w:rPr>
          <w:rFonts w:hint="eastAsia" w:ascii="仿宋_GB2312" w:hAnsi="仿宋" w:eastAsia="仿宋_GB2312"/>
          <w:sz w:val="32"/>
          <w:szCs w:val="32"/>
        </w:rPr>
        <w:t>信息公开年度工作报告</w:t>
      </w:r>
      <w:r>
        <w:rPr>
          <w:rFonts w:hint="eastAsia" w:ascii="仿宋_GB2312" w:hAnsi="仿宋" w:eastAsia="仿宋_GB2312"/>
          <w:sz w:val="32"/>
          <w:szCs w:val="32"/>
        </w:rPr>
        <w:fldChar w:fldCharType="end"/>
      </w:r>
      <w:r>
        <w:rPr>
          <w:rFonts w:hint="eastAsia" w:ascii="仿宋_GB2312" w:hAnsi="仿宋" w:eastAsia="仿宋_GB2312"/>
          <w:sz w:val="32"/>
          <w:szCs w:val="32"/>
        </w:rPr>
        <w:t>1条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部门动态38条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pStyle w:val="7"/>
        <w:spacing w:before="0" w:beforeAutospacing="0" w:after="0" w:afterAutospacing="0"/>
        <w:ind w:firstLine="420"/>
        <w:jc w:val="both"/>
        <w:rPr>
          <w:rFonts w:hint="eastAsia" w:ascii="仿宋_GB2312" w:hAnsi="仿宋" w:eastAsia="仿宋_GB2312" w:cs="Calibri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" w:eastAsia="楷体_GB2312" w:cs="仿宋_GB2312"/>
          <w:b/>
          <w:kern w:val="0"/>
          <w:sz w:val="32"/>
          <w:szCs w:val="32"/>
          <w:lang w:val="zh-CN" w:bidi="zh-CN"/>
        </w:rPr>
        <w:t>（五）监督保障方面。</w:t>
      </w:r>
      <w:r>
        <w:rPr>
          <w:rFonts w:hint="eastAsia" w:ascii="仿宋_GB2312" w:hAnsi="仿宋" w:eastAsia="仿宋_GB2312" w:cs="Calibri"/>
          <w:kern w:val="2"/>
          <w:sz w:val="32"/>
          <w:szCs w:val="32"/>
          <w:lang w:val="zh-CN" w:eastAsia="zh-CN" w:bidi="ar-SA"/>
        </w:rPr>
        <w:t>（</w:t>
      </w:r>
      <w:r>
        <w:rPr>
          <w:rFonts w:hint="eastAsia" w:ascii="仿宋_GB2312" w:hAnsi="仿宋" w:eastAsia="仿宋_GB2312" w:cs="Calibri"/>
          <w:kern w:val="2"/>
          <w:sz w:val="32"/>
          <w:szCs w:val="32"/>
          <w:lang w:val="en-US" w:eastAsia="zh-CN" w:bidi="ar-SA"/>
        </w:rPr>
        <w:t>1</w:t>
      </w:r>
      <w:r>
        <w:rPr>
          <w:rFonts w:hint="eastAsia" w:ascii="仿宋_GB2312" w:hAnsi="仿宋" w:eastAsia="仿宋_GB2312" w:cs="Calibri"/>
          <w:kern w:val="2"/>
          <w:sz w:val="32"/>
          <w:szCs w:val="32"/>
          <w:lang w:val="zh-CN" w:eastAsia="zh-CN" w:bidi="ar-SA"/>
        </w:rPr>
        <w:t>）</w:t>
      </w:r>
      <w:r>
        <w:rPr>
          <w:rFonts w:hint="eastAsia" w:ascii="仿宋_GB2312" w:hAnsi="仿宋" w:eastAsia="仿宋_GB2312" w:cs="Calibri"/>
          <w:kern w:val="2"/>
          <w:sz w:val="32"/>
          <w:szCs w:val="32"/>
          <w:lang w:val="en-US" w:eastAsia="zh-CN" w:bidi="ar-SA"/>
        </w:rPr>
        <w:t>加强政府信息公开工作的宣传教育，在全单位开展新《条例》宣传教育；（2）建立健全政务公开工作机制，确保了政府信息公开工作的顺利开展；（3）高度重视政务工作，成立了由分管负责人任组长，办公室工作人员为成员的政务公开工作领导小组，负责政府信息公开工作的组织领导，明确办公室工作人员承担我部政务公开工作领导小组日常工作，稳步推进我部政务公开工作，确定专人，明确分工，扎实推进政务公开工作；（4）定期对政务公开工作开展情况进行自查，发现问题，立即改正。</w:t>
      </w:r>
      <w:r>
        <w:rPr>
          <w:rFonts w:hint="eastAsia" w:ascii="仿宋_GB2312" w:hAnsi="仿宋" w:eastAsia="仿宋_GB2312" w:cs="Calibri"/>
          <w:b/>
          <w:bCs/>
          <w:kern w:val="2"/>
          <w:sz w:val="32"/>
          <w:szCs w:val="32"/>
          <w:lang w:val="en-US" w:eastAsia="zh-CN" w:bidi="ar-SA"/>
        </w:rPr>
        <w:t>2021年，本单位未发生政府信息公开工作责任追究结果情况。</w:t>
      </w:r>
    </w:p>
    <w:p>
      <w:pPr>
        <w:widowControl/>
        <w:shd w:val="clear" w:color="auto" w:fill="FFFFFF"/>
        <w:spacing w:after="240"/>
        <w:rPr>
          <w:rFonts w:hint="eastAsia" w:asciiTheme="majorEastAsia" w:hAnsiTheme="majorEastAsia" w:eastAsiaTheme="majorEastAsia" w:cstheme="majorEastAsia"/>
          <w:b/>
          <w:bCs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after="240"/>
        <w:ind w:firstLine="480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二、主动公开政府信息情况</w:t>
      </w:r>
    </w:p>
    <w:tbl>
      <w:tblPr>
        <w:tblStyle w:val="8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</w:t>
            </w:r>
            <w:r>
              <w:rPr>
                <w:rFonts w:ascii="宋体" w:hAnsi="宋体"/>
                <w:kern w:val="0"/>
                <w:sz w:val="20"/>
                <w:szCs w:val="20"/>
              </w:rPr>
              <w:t>制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发件</w:t>
            </w:r>
            <w:r>
              <w:rPr>
                <w:rFonts w:ascii="宋体" w:hAnsi="宋体"/>
                <w:kern w:val="0"/>
                <w:sz w:val="20"/>
                <w:szCs w:val="20"/>
              </w:rPr>
              <w:t>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现行有效件</w:t>
            </w:r>
            <w:r>
              <w:rPr>
                <w:rFonts w:ascii="宋体" w:hAnsi="宋体"/>
                <w:kern w:val="0"/>
                <w:sz w:val="20"/>
                <w:szCs w:val="20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after="240"/>
        <w:ind w:firstLine="480"/>
        <w:rPr>
          <w:rFonts w:hint="eastAsia" w:ascii="宋体" w:hAnsi="宋体" w:cs="宋体"/>
          <w:b/>
          <w:bCs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after="240"/>
        <w:ind w:firstLine="480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三、收到和处理政府信息公开申请情况</w:t>
      </w:r>
    </w:p>
    <w:tbl>
      <w:tblPr>
        <w:tblStyle w:val="8"/>
        <w:tblW w:w="907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854"/>
        <w:gridCol w:w="2086"/>
        <w:gridCol w:w="813"/>
        <w:gridCol w:w="755"/>
        <w:gridCol w:w="755"/>
        <w:gridCol w:w="813"/>
        <w:gridCol w:w="973"/>
        <w:gridCol w:w="711"/>
        <w:gridCol w:w="6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14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9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 xml:space="preserve"> 0</w:t>
            </w:r>
          </w:p>
        </w:tc>
      </w:tr>
    </w:tbl>
    <w:p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hint="eastAsia" w:ascii="宋体" w:hAnsi="宋体" w:cs="宋体"/>
          <w:b/>
          <w:bCs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四、政府信息公开行政复议、行政诉讼情况</w:t>
      </w:r>
    </w:p>
    <w:p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</w:p>
    <w:tbl>
      <w:tblPr>
        <w:tblStyle w:val="8"/>
        <w:tblW w:w="907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</w:tbl>
    <w:p>
      <w:pPr>
        <w:widowControl/>
        <w:shd w:val="clear" w:color="auto" w:fill="FFFFFF"/>
        <w:jc w:val="center"/>
        <w:rPr>
          <w:rFonts w:ascii="宋体" w:hAnsi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rPr>
          <w:rFonts w:ascii="宋体" w:hAnsi="宋体" w:cs="宋体"/>
          <w:b/>
          <w:bCs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五、存在的主要问题及改进情况</w:t>
      </w:r>
    </w:p>
    <w:p>
      <w:pPr>
        <w:pStyle w:val="7"/>
        <w:spacing w:before="0" w:beforeAutospacing="0" w:after="0" w:afterAutospacing="0" w:line="420" w:lineRule="atLeast"/>
        <w:ind w:firstLine="420"/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  <w:t>（一）存在问题</w:t>
      </w:r>
    </w:p>
    <w:p>
      <w:pPr>
        <w:pStyle w:val="7"/>
        <w:spacing w:before="0" w:beforeAutospacing="0" w:after="0" w:afterAutospacing="0" w:line="420" w:lineRule="atLeast"/>
        <w:ind w:firstLine="48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年在政府信息公开工作方面主要存在的问题是；信息公开的内容有待进一步完善，信息同步更新不够及时。</w:t>
      </w:r>
    </w:p>
    <w:p>
      <w:pPr>
        <w:pStyle w:val="7"/>
        <w:spacing w:before="0" w:beforeAutospacing="0" w:after="0" w:afterAutospacing="0" w:line="420" w:lineRule="atLeast"/>
        <w:ind w:firstLine="420"/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  <w:t>（二）改进情况</w:t>
      </w:r>
    </w:p>
    <w:p>
      <w:pPr>
        <w:pStyle w:val="7"/>
        <w:spacing w:before="0" w:beforeAutospacing="0" w:after="0" w:afterAutospacing="0" w:line="420" w:lineRule="atLeast"/>
        <w:ind w:firstLine="48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我们按照国家、省、市和区的要求，大力推进指挥部政府信息公开工作，做好了以下几方面工作：</w:t>
      </w:r>
    </w:p>
    <w:p>
      <w:pPr>
        <w:pStyle w:val="7"/>
        <w:spacing w:before="0" w:beforeAutospacing="0" w:after="0" w:afterAutospacing="0" w:line="420" w:lineRule="atLeast"/>
        <w:ind w:firstLine="48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1、强化组织领导，做好政务公开工作的落实。抓好政务公开网建设，抓好公开内容审核关，及时公开政务信息。</w:t>
      </w:r>
    </w:p>
    <w:p>
      <w:pPr>
        <w:pStyle w:val="7"/>
        <w:spacing w:before="0" w:beforeAutospacing="0" w:after="0" w:afterAutospacing="0" w:line="480" w:lineRule="auto"/>
        <w:ind w:firstLine="48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2、加强了信息报送网络建设，提高信息报送人员的基本素质，力争及时准确得到信息内容，并且及时起草、编发、公布，保障信息的及时性、准确性。</w:t>
      </w:r>
    </w:p>
    <w:p>
      <w:pPr>
        <w:pStyle w:val="7"/>
        <w:spacing w:before="0" w:beforeAutospacing="0" w:after="0" w:afterAutospacing="0" w:line="480" w:lineRule="auto"/>
        <w:ind w:firstLine="420"/>
        <w:rPr>
          <w:rFonts w:hint="eastAsia" w:ascii="微软雅黑" w:hAnsi="微软雅黑" w:eastAsia="微软雅黑"/>
          <w:color w:val="000000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3、建立健全了各项制度及政务公开档案。对现有制度进一步完善，对应建未建的制度尽快建立并注重抓落实。对政务档案进行完善整理，对应纳入政务公开档案的材料做到了及时收集，确保资料的完整。</w:t>
      </w:r>
    </w:p>
    <w:p>
      <w:pPr>
        <w:widowControl/>
        <w:shd w:val="clear" w:color="auto" w:fill="FFFFFF"/>
        <w:spacing w:line="480" w:lineRule="auto"/>
        <w:ind w:firstLine="480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六、其他需要报告的事项</w:t>
      </w:r>
    </w:p>
    <w:p>
      <w:pPr>
        <w:pStyle w:val="7"/>
        <w:spacing w:before="0" w:beforeAutospacing="0" w:after="0" w:afterAutospacing="0" w:line="480" w:lineRule="auto"/>
        <w:ind w:firstLine="420"/>
        <w:rPr>
          <w:rFonts w:hint="eastAsia" w:ascii="微软雅黑" w:hAnsi="微软雅黑" w:eastAsia="仿宋_GB2312"/>
          <w:color w:val="000000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无公民、法人和其他组织的政府信息公开收费和减免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pStyle w:val="7"/>
        <w:spacing w:before="0" w:beforeAutospacing="0" w:after="0" w:afterAutospacing="0" w:line="480" w:lineRule="auto"/>
        <w:rPr>
          <w:rFonts w:ascii="微软雅黑" w:hAnsi="微软雅黑" w:eastAsia="微软雅黑"/>
          <w:color w:val="000000"/>
        </w:rPr>
      </w:pPr>
    </w:p>
    <w:sectPr>
      <w:footerReference r:id="rId3" w:type="default"/>
      <w:pgSz w:w="11906" w:h="16838"/>
      <w:pgMar w:top="1440" w:right="1757" w:bottom="1440" w:left="175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宋体"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OTYxMTA3ZjFlMjhlZDhhMWNhZjExOTIwMzg0ODg4OTQifQ=="/>
  </w:docVars>
  <w:rsids>
    <w:rsidRoot w:val="00DA332F"/>
    <w:rsid w:val="0006305C"/>
    <w:rsid w:val="00073205"/>
    <w:rsid w:val="000B0043"/>
    <w:rsid w:val="000C10ED"/>
    <w:rsid w:val="000C3C27"/>
    <w:rsid w:val="000D71F1"/>
    <w:rsid w:val="000E0799"/>
    <w:rsid w:val="001B3F23"/>
    <w:rsid w:val="001B4610"/>
    <w:rsid w:val="001B4B48"/>
    <w:rsid w:val="001B5966"/>
    <w:rsid w:val="001C7B31"/>
    <w:rsid w:val="001E0FC3"/>
    <w:rsid w:val="00233B8A"/>
    <w:rsid w:val="00271D5C"/>
    <w:rsid w:val="002E2696"/>
    <w:rsid w:val="002E3345"/>
    <w:rsid w:val="002E49C4"/>
    <w:rsid w:val="00363DF6"/>
    <w:rsid w:val="003B0D9A"/>
    <w:rsid w:val="003B4797"/>
    <w:rsid w:val="003D32D8"/>
    <w:rsid w:val="003D6F53"/>
    <w:rsid w:val="003F6EF7"/>
    <w:rsid w:val="003F7585"/>
    <w:rsid w:val="00420E10"/>
    <w:rsid w:val="00495B8A"/>
    <w:rsid w:val="004C43A0"/>
    <w:rsid w:val="00524592"/>
    <w:rsid w:val="00540924"/>
    <w:rsid w:val="005462A6"/>
    <w:rsid w:val="0056356B"/>
    <w:rsid w:val="00590BC6"/>
    <w:rsid w:val="005B0A0C"/>
    <w:rsid w:val="006138C0"/>
    <w:rsid w:val="006141D5"/>
    <w:rsid w:val="006218B3"/>
    <w:rsid w:val="006663EC"/>
    <w:rsid w:val="0070404A"/>
    <w:rsid w:val="00705DBE"/>
    <w:rsid w:val="00771667"/>
    <w:rsid w:val="007B0474"/>
    <w:rsid w:val="007D3FE1"/>
    <w:rsid w:val="00811BA1"/>
    <w:rsid w:val="008E02E1"/>
    <w:rsid w:val="008E34FA"/>
    <w:rsid w:val="008F12D4"/>
    <w:rsid w:val="009240E2"/>
    <w:rsid w:val="00945403"/>
    <w:rsid w:val="009471CC"/>
    <w:rsid w:val="00950C7A"/>
    <w:rsid w:val="00966AEB"/>
    <w:rsid w:val="00974548"/>
    <w:rsid w:val="009D41F4"/>
    <w:rsid w:val="009F3F99"/>
    <w:rsid w:val="00A008FA"/>
    <w:rsid w:val="00A144A0"/>
    <w:rsid w:val="00A22363"/>
    <w:rsid w:val="00A37ED4"/>
    <w:rsid w:val="00A84E5D"/>
    <w:rsid w:val="00A9579A"/>
    <w:rsid w:val="00AB50D5"/>
    <w:rsid w:val="00AE1202"/>
    <w:rsid w:val="00AF00BA"/>
    <w:rsid w:val="00B04281"/>
    <w:rsid w:val="00B25C04"/>
    <w:rsid w:val="00B37E98"/>
    <w:rsid w:val="00B73C6C"/>
    <w:rsid w:val="00B85D68"/>
    <w:rsid w:val="00B97F4C"/>
    <w:rsid w:val="00BC411B"/>
    <w:rsid w:val="00BF5DBE"/>
    <w:rsid w:val="00C01660"/>
    <w:rsid w:val="00C445AC"/>
    <w:rsid w:val="00C61D24"/>
    <w:rsid w:val="00C828A6"/>
    <w:rsid w:val="00C95C1A"/>
    <w:rsid w:val="00CE4998"/>
    <w:rsid w:val="00CF10C3"/>
    <w:rsid w:val="00D14943"/>
    <w:rsid w:val="00D520DA"/>
    <w:rsid w:val="00D54E39"/>
    <w:rsid w:val="00D749BE"/>
    <w:rsid w:val="00DA332F"/>
    <w:rsid w:val="00DF19AD"/>
    <w:rsid w:val="00E76EFE"/>
    <w:rsid w:val="00E878C3"/>
    <w:rsid w:val="00F04174"/>
    <w:rsid w:val="00F40AC5"/>
    <w:rsid w:val="00F560E3"/>
    <w:rsid w:val="00F61CC5"/>
    <w:rsid w:val="00F630CB"/>
    <w:rsid w:val="00F8298F"/>
    <w:rsid w:val="00F87965"/>
    <w:rsid w:val="00FB354B"/>
    <w:rsid w:val="020E6EBB"/>
    <w:rsid w:val="02390D39"/>
    <w:rsid w:val="02447C72"/>
    <w:rsid w:val="03051984"/>
    <w:rsid w:val="05003DF9"/>
    <w:rsid w:val="054B5371"/>
    <w:rsid w:val="056106F1"/>
    <w:rsid w:val="05B20D58"/>
    <w:rsid w:val="06E82852"/>
    <w:rsid w:val="06EE4206"/>
    <w:rsid w:val="073B50B1"/>
    <w:rsid w:val="07625374"/>
    <w:rsid w:val="076B5857"/>
    <w:rsid w:val="07B5684A"/>
    <w:rsid w:val="080C13C2"/>
    <w:rsid w:val="08813AAD"/>
    <w:rsid w:val="093C7589"/>
    <w:rsid w:val="09EB05D3"/>
    <w:rsid w:val="0A382C50"/>
    <w:rsid w:val="0C811679"/>
    <w:rsid w:val="0D811433"/>
    <w:rsid w:val="0E323572"/>
    <w:rsid w:val="0EC02DA0"/>
    <w:rsid w:val="10817822"/>
    <w:rsid w:val="118519F8"/>
    <w:rsid w:val="1279795D"/>
    <w:rsid w:val="12D95AD7"/>
    <w:rsid w:val="134E7088"/>
    <w:rsid w:val="13D169E2"/>
    <w:rsid w:val="13F2448D"/>
    <w:rsid w:val="148A2BC0"/>
    <w:rsid w:val="15B979C2"/>
    <w:rsid w:val="16B47DF4"/>
    <w:rsid w:val="16C90B70"/>
    <w:rsid w:val="16FE695A"/>
    <w:rsid w:val="170517E2"/>
    <w:rsid w:val="173805EB"/>
    <w:rsid w:val="174E114A"/>
    <w:rsid w:val="17841624"/>
    <w:rsid w:val="19855762"/>
    <w:rsid w:val="198D4848"/>
    <w:rsid w:val="19B4257A"/>
    <w:rsid w:val="1A363A0E"/>
    <w:rsid w:val="1A5D6335"/>
    <w:rsid w:val="1B2B236B"/>
    <w:rsid w:val="1B62359C"/>
    <w:rsid w:val="1B830F69"/>
    <w:rsid w:val="1BC03F17"/>
    <w:rsid w:val="1BEE3761"/>
    <w:rsid w:val="1CB30F21"/>
    <w:rsid w:val="1E285DF8"/>
    <w:rsid w:val="1E2F52AD"/>
    <w:rsid w:val="1EB61656"/>
    <w:rsid w:val="2002431A"/>
    <w:rsid w:val="237E1916"/>
    <w:rsid w:val="23E2002F"/>
    <w:rsid w:val="25CF4697"/>
    <w:rsid w:val="25E23DB7"/>
    <w:rsid w:val="25EF3DCB"/>
    <w:rsid w:val="26385BDF"/>
    <w:rsid w:val="26D94B49"/>
    <w:rsid w:val="27C647DF"/>
    <w:rsid w:val="28094EEC"/>
    <w:rsid w:val="283B7550"/>
    <w:rsid w:val="28EF7AB7"/>
    <w:rsid w:val="29051C5B"/>
    <w:rsid w:val="2966399E"/>
    <w:rsid w:val="2B646F1A"/>
    <w:rsid w:val="2B9F14E8"/>
    <w:rsid w:val="2BFF5405"/>
    <w:rsid w:val="2C451D2D"/>
    <w:rsid w:val="2D924E5C"/>
    <w:rsid w:val="2DEE002E"/>
    <w:rsid w:val="2E603BAD"/>
    <w:rsid w:val="2ECD6C74"/>
    <w:rsid w:val="2EF67098"/>
    <w:rsid w:val="2F0E58CB"/>
    <w:rsid w:val="2F134968"/>
    <w:rsid w:val="301973EF"/>
    <w:rsid w:val="3091013E"/>
    <w:rsid w:val="31CD20C4"/>
    <w:rsid w:val="329D32A1"/>
    <w:rsid w:val="33603C4B"/>
    <w:rsid w:val="3415190F"/>
    <w:rsid w:val="355063DA"/>
    <w:rsid w:val="368202C1"/>
    <w:rsid w:val="37C7238E"/>
    <w:rsid w:val="38153173"/>
    <w:rsid w:val="388440A6"/>
    <w:rsid w:val="38EB0A50"/>
    <w:rsid w:val="39550C8F"/>
    <w:rsid w:val="3B2D6E3C"/>
    <w:rsid w:val="3B7D37CF"/>
    <w:rsid w:val="3C39667C"/>
    <w:rsid w:val="3D001FC2"/>
    <w:rsid w:val="3D0831AD"/>
    <w:rsid w:val="3DAE273F"/>
    <w:rsid w:val="3E40410F"/>
    <w:rsid w:val="3F9E227E"/>
    <w:rsid w:val="43076734"/>
    <w:rsid w:val="453C66A3"/>
    <w:rsid w:val="462640A2"/>
    <w:rsid w:val="463902F3"/>
    <w:rsid w:val="46A0355C"/>
    <w:rsid w:val="46E71F62"/>
    <w:rsid w:val="47E17389"/>
    <w:rsid w:val="47F02635"/>
    <w:rsid w:val="48BA3162"/>
    <w:rsid w:val="48CD7CF2"/>
    <w:rsid w:val="48CF1182"/>
    <w:rsid w:val="48E43FA6"/>
    <w:rsid w:val="49CE5EC7"/>
    <w:rsid w:val="49CF10B9"/>
    <w:rsid w:val="4A6C2095"/>
    <w:rsid w:val="4B8B65A5"/>
    <w:rsid w:val="4BCC53AA"/>
    <w:rsid w:val="4C25426E"/>
    <w:rsid w:val="4C87000A"/>
    <w:rsid w:val="4CA00D12"/>
    <w:rsid w:val="4D8D55CF"/>
    <w:rsid w:val="4DED1613"/>
    <w:rsid w:val="4F082F58"/>
    <w:rsid w:val="4F496C18"/>
    <w:rsid w:val="4F51078F"/>
    <w:rsid w:val="51160A18"/>
    <w:rsid w:val="51220301"/>
    <w:rsid w:val="51465AD9"/>
    <w:rsid w:val="51895F4A"/>
    <w:rsid w:val="51F872B4"/>
    <w:rsid w:val="523C3ED5"/>
    <w:rsid w:val="52CF270B"/>
    <w:rsid w:val="53483CC1"/>
    <w:rsid w:val="53F577CC"/>
    <w:rsid w:val="54092BE1"/>
    <w:rsid w:val="54786EC8"/>
    <w:rsid w:val="54A82FC3"/>
    <w:rsid w:val="54AF7FD7"/>
    <w:rsid w:val="55594FAD"/>
    <w:rsid w:val="57044ED0"/>
    <w:rsid w:val="571C370A"/>
    <w:rsid w:val="57602C9A"/>
    <w:rsid w:val="577F009D"/>
    <w:rsid w:val="58307C5F"/>
    <w:rsid w:val="59CA48A3"/>
    <w:rsid w:val="5A6E0A5B"/>
    <w:rsid w:val="5A9E234F"/>
    <w:rsid w:val="5AA86299"/>
    <w:rsid w:val="5C4C5890"/>
    <w:rsid w:val="5EFB518E"/>
    <w:rsid w:val="5F6324CC"/>
    <w:rsid w:val="5F685A79"/>
    <w:rsid w:val="603E1F27"/>
    <w:rsid w:val="60A81824"/>
    <w:rsid w:val="610E4409"/>
    <w:rsid w:val="62BA2877"/>
    <w:rsid w:val="63890F3D"/>
    <w:rsid w:val="642F3009"/>
    <w:rsid w:val="64A977B5"/>
    <w:rsid w:val="65AD68DC"/>
    <w:rsid w:val="65EA307F"/>
    <w:rsid w:val="66515271"/>
    <w:rsid w:val="673C2C8D"/>
    <w:rsid w:val="67437EFA"/>
    <w:rsid w:val="67D85387"/>
    <w:rsid w:val="68A869C0"/>
    <w:rsid w:val="68AE0A7C"/>
    <w:rsid w:val="68DB5F16"/>
    <w:rsid w:val="694C74CE"/>
    <w:rsid w:val="695C63BD"/>
    <w:rsid w:val="69B95989"/>
    <w:rsid w:val="69DE2FD7"/>
    <w:rsid w:val="6A7964C9"/>
    <w:rsid w:val="6A9A0475"/>
    <w:rsid w:val="6BD858FE"/>
    <w:rsid w:val="6C3E0B26"/>
    <w:rsid w:val="6C9327AE"/>
    <w:rsid w:val="6CE547B7"/>
    <w:rsid w:val="6F146FCA"/>
    <w:rsid w:val="700A0487"/>
    <w:rsid w:val="713F7E36"/>
    <w:rsid w:val="716F713B"/>
    <w:rsid w:val="71A06B88"/>
    <w:rsid w:val="72767C6A"/>
    <w:rsid w:val="74A22F42"/>
    <w:rsid w:val="750C03E9"/>
    <w:rsid w:val="76101441"/>
    <w:rsid w:val="769C1025"/>
    <w:rsid w:val="795135CA"/>
    <w:rsid w:val="7A4931A2"/>
    <w:rsid w:val="7ADE3B13"/>
    <w:rsid w:val="7B2F3497"/>
    <w:rsid w:val="7B4942E0"/>
    <w:rsid w:val="7B6206E6"/>
    <w:rsid w:val="7B8220B7"/>
    <w:rsid w:val="7BBE1A87"/>
    <w:rsid w:val="7C7D7AC0"/>
    <w:rsid w:val="7CAE47D4"/>
    <w:rsid w:val="7CF9108D"/>
    <w:rsid w:val="7D4C6F93"/>
    <w:rsid w:val="7DA90755"/>
    <w:rsid w:val="7E0155BF"/>
    <w:rsid w:val="7E434D17"/>
    <w:rsid w:val="7E590F57"/>
    <w:rsid w:val="7E6B3A02"/>
    <w:rsid w:val="7E9B7B34"/>
    <w:rsid w:val="7EA02869"/>
    <w:rsid w:val="7F29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0" w:name="Document Map"/>
    <w:lsdException w:qFormat="1" w:unhideWhenUsed="0" w:uiPriority="99" w:semiHidden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name="Balloon Text"/>
    <w:lsdException w:qFormat="1" w:unhideWhenUsed="0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ind w:left="287"/>
      <w:jc w:val="left"/>
    </w:pPr>
    <w:rPr>
      <w:rFonts w:ascii="仿宋_GB2312" w:hAnsi="仿宋_GB2312" w:eastAsia="仿宋_GB2312" w:cs="仿宋_GB2312"/>
      <w:kern w:val="0"/>
      <w:sz w:val="32"/>
      <w:szCs w:val="32"/>
      <w:lang w:val="zh-CN" w:bidi="zh-CN"/>
    </w:rPr>
  </w:style>
  <w:style w:type="paragraph" w:styleId="3">
    <w:name w:val="Plain Text"/>
    <w:basedOn w:val="1"/>
    <w:link w:val="13"/>
    <w:qFormat/>
    <w:uiPriority w:val="99"/>
    <w:pPr>
      <w:snapToGrid w:val="0"/>
      <w:spacing w:line="540" w:lineRule="exact"/>
      <w:ind w:firstLine="200" w:firstLineChars="200"/>
    </w:pPr>
    <w:rPr>
      <w:rFonts w:ascii="宋体" w:cs="宋体"/>
      <w:sz w:val="24"/>
      <w:szCs w:val="24"/>
    </w:rPr>
  </w:style>
  <w:style w:type="paragraph" w:styleId="4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99"/>
    <w:rPr>
      <w:b/>
      <w:bCs/>
    </w:rPr>
  </w:style>
  <w:style w:type="character" w:styleId="12">
    <w:name w:val="Hyperlink"/>
    <w:basedOn w:val="10"/>
    <w:qFormat/>
    <w:uiPriority w:val="99"/>
    <w:rPr>
      <w:color w:val="0000FF"/>
      <w:u w:val="single"/>
    </w:rPr>
  </w:style>
  <w:style w:type="character" w:customStyle="1" w:styleId="13">
    <w:name w:val="纯文本 Char"/>
    <w:basedOn w:val="10"/>
    <w:link w:val="3"/>
    <w:semiHidden/>
    <w:qFormat/>
    <w:uiPriority w:val="99"/>
    <w:rPr>
      <w:rFonts w:ascii="宋体" w:hAnsi="Courier New" w:cs="Courier New"/>
      <w:szCs w:val="21"/>
    </w:rPr>
  </w:style>
  <w:style w:type="character" w:customStyle="1" w:styleId="14">
    <w:name w:val="批注框文本 Char"/>
    <w:basedOn w:val="10"/>
    <w:link w:val="4"/>
    <w:qFormat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15">
    <w:name w:val="页脚 Char"/>
    <w:basedOn w:val="10"/>
    <w:link w:val="5"/>
    <w:semiHidden/>
    <w:qFormat/>
    <w:uiPriority w:val="99"/>
    <w:rPr>
      <w:rFonts w:ascii="Calibri" w:hAnsi="Calibri" w:cs="Calibri"/>
      <w:sz w:val="18"/>
      <w:szCs w:val="18"/>
    </w:rPr>
  </w:style>
  <w:style w:type="character" w:customStyle="1" w:styleId="16">
    <w:name w:val="页眉 Char"/>
    <w:basedOn w:val="10"/>
    <w:link w:val="6"/>
    <w:semiHidden/>
    <w:qFormat/>
    <w:uiPriority w:val="99"/>
    <w:rPr>
      <w:rFonts w:ascii="Calibri" w:hAnsi="Calibri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4851B-FBD2-4907-A136-34B8D5493AB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5</Pages>
  <Words>460</Words>
  <Characters>2625</Characters>
  <Lines>21</Lines>
  <Paragraphs>6</Paragraphs>
  <TotalTime>8</TotalTime>
  <ScaleCrop>false</ScaleCrop>
  <LinksUpToDate>false</LinksUpToDate>
  <CharactersWithSpaces>3079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2019-12-25T02:50:00Z</dcterms:created>
  <dc:creator>lhm</dc:creator>
  <cp:lastModifiedBy>小胡来</cp:lastModifiedBy>
  <cp:lastPrinted>2021-02-02T02:01:00Z</cp:lastPrinted>
  <dcterms:modified xsi:type="dcterms:W3CDTF">2024-01-26T09:17:59Z</dcterms:modified>
  <dc:title>办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6CCA54A61BB64BDFB32CDB6291B3343E</vt:lpwstr>
  </property>
</Properties>
</file>