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E" w:rsidRDefault="001230D3" w:rsidP="006709AE">
      <w:pPr>
        <w:ind w:leftChars="130" w:left="1558" w:hangingChars="400" w:hanging="1285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709AE">
        <w:rPr>
          <w:rFonts w:ascii="宋体" w:eastAsia="宋体" w:hAnsi="宋体" w:cs="Times New Roman" w:hint="eastAsia"/>
          <w:b/>
          <w:sz w:val="32"/>
          <w:szCs w:val="32"/>
        </w:rPr>
        <w:t>下城区3岁以下婴幼儿托育服务机构</w:t>
      </w:r>
    </w:p>
    <w:p w:rsidR="001230D3" w:rsidRDefault="001230D3" w:rsidP="006709AE">
      <w:pPr>
        <w:ind w:leftChars="130" w:left="1558" w:hangingChars="400" w:hanging="1285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709AE">
        <w:rPr>
          <w:rFonts w:ascii="宋体" w:eastAsia="宋体" w:hAnsi="宋体" w:cs="Times New Roman" w:hint="eastAsia"/>
          <w:b/>
          <w:sz w:val="32"/>
          <w:szCs w:val="32"/>
        </w:rPr>
        <w:t>从业人员管理办法</w:t>
      </w:r>
      <w:r w:rsidR="006709AE" w:rsidRPr="006709AE">
        <w:rPr>
          <w:rFonts w:ascii="宋体" w:eastAsia="宋体" w:hAnsi="宋体" w:cs="Times New Roman" w:hint="eastAsia"/>
          <w:b/>
          <w:sz w:val="32"/>
          <w:szCs w:val="32"/>
        </w:rPr>
        <w:t>（试行）</w:t>
      </w:r>
    </w:p>
    <w:p w:rsidR="006709AE" w:rsidRPr="008B0544" w:rsidRDefault="006709AE" w:rsidP="006709A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8B0544"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征求意见</w:t>
      </w:r>
      <w:r w:rsidRPr="008B0544">
        <w:rPr>
          <w:rFonts w:ascii="仿宋" w:eastAsia="仿宋" w:hAnsi="仿宋" w:hint="eastAsia"/>
          <w:sz w:val="32"/>
          <w:szCs w:val="32"/>
        </w:rPr>
        <w:t>稿)</w:t>
      </w:r>
    </w:p>
    <w:p w:rsidR="001230D3" w:rsidRDefault="001230D3" w:rsidP="001230D3"/>
    <w:p w:rsidR="001230D3" w:rsidRPr="006709AE" w:rsidRDefault="001230D3" w:rsidP="006709AE">
      <w:pPr>
        <w:ind w:firstLineChars="1000" w:firstLine="3213"/>
        <w:rPr>
          <w:rFonts w:ascii="仿宋" w:eastAsia="仿宋" w:hAnsi="仿宋" w:cs="Times New Roman"/>
          <w:b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>第一章  总则</w:t>
      </w:r>
    </w:p>
    <w:p w:rsidR="002223CA" w:rsidRDefault="001230D3" w:rsidP="006709AE">
      <w:pPr>
        <w:ind w:firstLineChars="200" w:firstLine="643"/>
        <w:rPr>
          <w:rFonts w:ascii="仿宋" w:eastAsia="仿宋" w:hAnsi="仿宋" w:cs="Times New Roman"/>
          <w:color w:val="FF0000"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 xml:space="preserve">第一条 </w:t>
      </w:r>
      <w:r w:rsidR="006709AE" w:rsidRPr="006709AE">
        <w:rPr>
          <w:rFonts w:ascii="仿宋" w:eastAsia="仿宋" w:hAnsi="仿宋" w:cs="Times New Roman" w:hint="eastAsia"/>
          <w:sz w:val="32"/>
          <w:szCs w:val="32"/>
        </w:rPr>
        <w:t>为规范下城区3</w:t>
      </w:r>
      <w:r w:rsidR="006709AE">
        <w:rPr>
          <w:rFonts w:ascii="仿宋" w:eastAsia="仿宋" w:hAnsi="仿宋" w:cs="Times New Roman" w:hint="eastAsia"/>
          <w:sz w:val="32"/>
          <w:szCs w:val="32"/>
        </w:rPr>
        <w:t>岁以下婴幼儿托育服务机构从业人员</w:t>
      </w:r>
      <w:r w:rsidR="006709AE" w:rsidRPr="006709AE">
        <w:rPr>
          <w:rFonts w:ascii="仿宋" w:eastAsia="仿宋" w:hAnsi="仿宋" w:cs="Times New Roman" w:hint="eastAsia"/>
          <w:sz w:val="32"/>
          <w:szCs w:val="32"/>
        </w:rPr>
        <w:t>管理，促进3岁以下婴幼儿照护服务事业健康有序发展，根据有关法律法规以及《国务院办公厅关于促进3岁以下婴幼儿照护服务发展的指导意见》，制定本管理办法。</w:t>
      </w:r>
    </w:p>
    <w:p w:rsidR="006709AE" w:rsidRDefault="001230D3" w:rsidP="006709A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 xml:space="preserve">第二条 </w:t>
      </w:r>
      <w:r w:rsidR="006709AE" w:rsidRPr="006709AE">
        <w:rPr>
          <w:rFonts w:ascii="仿宋" w:eastAsia="仿宋" w:hAnsi="仿宋" w:cs="Times New Roman" w:hint="eastAsia"/>
          <w:sz w:val="32"/>
          <w:szCs w:val="32"/>
        </w:rPr>
        <w:t>3岁以下婴幼儿托育服务机构（以下统称“托育机构”）</w:t>
      </w:r>
      <w:r w:rsidR="006709AE">
        <w:rPr>
          <w:rFonts w:ascii="仿宋" w:eastAsia="仿宋" w:hAnsi="仿宋" w:cs="Times New Roman" w:hint="eastAsia"/>
          <w:sz w:val="32"/>
          <w:szCs w:val="32"/>
        </w:rPr>
        <w:t>工作</w:t>
      </w:r>
      <w:r w:rsidR="006709AE" w:rsidRPr="006709AE">
        <w:rPr>
          <w:rFonts w:ascii="仿宋" w:eastAsia="仿宋" w:hAnsi="仿宋" w:cs="Times New Roman" w:hint="eastAsia"/>
          <w:sz w:val="32"/>
          <w:szCs w:val="32"/>
        </w:rPr>
        <w:t>人员应当具有完全民事行为能力和良好的职业道德，热爱婴幼儿，身心健康，无虐待儿童记录，无犯罪记录，并符合国家和地方相关规定要求的资格条件。</w:t>
      </w:r>
    </w:p>
    <w:p w:rsidR="006709AE" w:rsidRDefault="006709AE" w:rsidP="006709AE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 xml:space="preserve">             第二章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从业资格</w:t>
      </w:r>
    </w:p>
    <w:p w:rsidR="001230D3" w:rsidRPr="006709AE" w:rsidRDefault="006709AE" w:rsidP="006709AE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>第三条</w:t>
      </w:r>
      <w:r w:rsidR="001230D3" w:rsidRPr="006709AE">
        <w:rPr>
          <w:rFonts w:ascii="仿宋" w:eastAsia="仿宋" w:hAnsi="仿宋" w:cs="Times New Roman" w:hint="eastAsia"/>
          <w:sz w:val="32"/>
          <w:szCs w:val="32"/>
        </w:rPr>
        <w:t>在托育机构中从事保育、教育的专业人员，应当取得相应从业资格和资格证书。</w:t>
      </w:r>
    </w:p>
    <w:p w:rsidR="001230D3" w:rsidRPr="006709AE" w:rsidRDefault="006709AE" w:rsidP="006709AE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>
        <w:rPr>
          <w:rFonts w:ascii="仿宋" w:eastAsia="仿宋" w:hAnsi="仿宋" w:cs="Times New Roman" w:hint="eastAsia"/>
          <w:b/>
          <w:sz w:val="32"/>
          <w:szCs w:val="32"/>
        </w:rPr>
        <w:t>四</w:t>
      </w:r>
      <w:r w:rsidRPr="006709AE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230D3" w:rsidRPr="006709AE">
        <w:rPr>
          <w:rFonts w:ascii="仿宋" w:eastAsia="仿宋" w:hAnsi="仿宋" w:cs="Times New Roman" w:hint="eastAsia"/>
          <w:sz w:val="32"/>
          <w:szCs w:val="32"/>
        </w:rPr>
        <w:t xml:space="preserve"> 托育机构人员资质应符合以下要求：</w:t>
      </w:r>
    </w:p>
    <w:p w:rsidR="001230D3" w:rsidRPr="00850E01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50E01">
        <w:rPr>
          <w:rFonts w:ascii="仿宋" w:eastAsia="仿宋" w:hAnsi="仿宋" w:cs="Times New Roman" w:hint="eastAsia"/>
          <w:sz w:val="32"/>
          <w:szCs w:val="32"/>
        </w:rPr>
        <w:t>机构专职负责人</w:t>
      </w:r>
      <w:r w:rsidR="006709AE" w:rsidRPr="00850E01">
        <w:rPr>
          <w:rFonts w:ascii="仿宋" w:eastAsia="仿宋" w:hAnsi="仿宋" w:cs="Times New Roman" w:hint="eastAsia"/>
          <w:sz w:val="32"/>
          <w:szCs w:val="32"/>
        </w:rPr>
        <w:t>：</w:t>
      </w:r>
      <w:r w:rsidRPr="00850E01">
        <w:rPr>
          <w:rFonts w:ascii="仿宋" w:eastAsia="仿宋" w:hAnsi="仿宋" w:cs="Times New Roman" w:hint="eastAsia"/>
          <w:sz w:val="32"/>
          <w:szCs w:val="32"/>
        </w:rPr>
        <w:t>应具有医学</w:t>
      </w:r>
      <w:r w:rsidR="006709AE" w:rsidRPr="00850E01">
        <w:rPr>
          <w:rFonts w:ascii="仿宋" w:eastAsia="仿宋" w:hAnsi="仿宋" w:cs="Times New Roman" w:hint="eastAsia"/>
          <w:sz w:val="32"/>
          <w:szCs w:val="32"/>
        </w:rPr>
        <w:t>或早期教育或</w:t>
      </w:r>
      <w:r w:rsidRPr="00850E01">
        <w:rPr>
          <w:rFonts w:ascii="仿宋" w:eastAsia="仿宋" w:hAnsi="仿宋" w:cs="Times New Roman" w:hint="eastAsia"/>
          <w:sz w:val="32"/>
          <w:szCs w:val="32"/>
        </w:rPr>
        <w:t>学前教育相关专业大专及以上学历，同时持有教师资格证和中级及以上育婴师证书，有从事医疗护理</w:t>
      </w:r>
      <w:r w:rsidR="006709AE" w:rsidRPr="00850E01">
        <w:rPr>
          <w:rFonts w:ascii="仿宋" w:eastAsia="仿宋" w:hAnsi="仿宋" w:cs="Times New Roman" w:hint="eastAsia"/>
          <w:sz w:val="32"/>
          <w:szCs w:val="32"/>
        </w:rPr>
        <w:t>或</w:t>
      </w:r>
      <w:r w:rsidRPr="00850E01">
        <w:rPr>
          <w:rFonts w:ascii="仿宋" w:eastAsia="仿宋" w:hAnsi="仿宋" w:cs="Times New Roman" w:hint="eastAsia"/>
          <w:sz w:val="32"/>
          <w:szCs w:val="32"/>
        </w:rPr>
        <w:t>学前教育工作5年及以上经历，具有较强的组织管理能力。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幼教人员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应具有早期教育、学前教育相关专业大专及以上学历，同时持有教师资格证和中级及以上育婴师证书，</w:t>
      </w:r>
      <w:r w:rsidRPr="006709AE">
        <w:rPr>
          <w:rFonts w:ascii="仿宋" w:eastAsia="仿宋" w:hAnsi="仿宋" w:cs="Times New Roman" w:hint="eastAsia"/>
          <w:sz w:val="32"/>
          <w:szCs w:val="32"/>
        </w:rPr>
        <w:lastRenderedPageBreak/>
        <w:t>具备班级管理和保育教育基本能力。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育婴员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应具有医学</w:t>
      </w:r>
      <w:r w:rsidR="006709AE">
        <w:rPr>
          <w:rFonts w:ascii="仿宋" w:eastAsia="仿宋" w:hAnsi="仿宋" w:cs="Times New Roman" w:hint="eastAsia"/>
          <w:sz w:val="32"/>
          <w:szCs w:val="32"/>
        </w:rPr>
        <w:t>或早期教育或</w:t>
      </w:r>
      <w:r w:rsidRPr="006709AE">
        <w:rPr>
          <w:rFonts w:ascii="仿宋" w:eastAsia="仿宋" w:hAnsi="仿宋" w:cs="Times New Roman" w:hint="eastAsia"/>
          <w:sz w:val="32"/>
          <w:szCs w:val="32"/>
        </w:rPr>
        <w:t>学前教育相关专业学历，具备班级管理和保育教育基本能力，并取得中级及以上育婴师证书。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卫生保健员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应具有中等卫生学校、幼师或高中以上文化程度，并经过卫生保健专业知识培训并考核合格。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专业医务人员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应取得卫生行政部门颁发的《医师执业证书》或《护士执业证书》。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保育员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应经过本地妇幼保健机构组织的相关行业培训并取得《保育员上岗证》或持有中级及以上《保育员证》</w:t>
      </w:r>
      <w:r w:rsidR="006709AE">
        <w:rPr>
          <w:rFonts w:ascii="仿宋" w:eastAsia="仿宋" w:hAnsi="仿宋" w:cs="Times New Roman" w:hint="eastAsia"/>
          <w:sz w:val="32"/>
          <w:szCs w:val="32"/>
        </w:rPr>
        <w:t>，高中及以上文化程度</w:t>
      </w:r>
      <w:r w:rsidRPr="006709A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　</w:t>
      </w:r>
      <w:r w:rsidR="006709AE">
        <w:rPr>
          <w:rFonts w:ascii="仿宋" w:eastAsia="仿宋" w:hAnsi="仿宋" w:cs="Times New Roman" w:hint="eastAsia"/>
          <w:sz w:val="32"/>
          <w:szCs w:val="32"/>
        </w:rPr>
        <w:t>财务人员：应具有会计</w:t>
      </w:r>
      <w:r w:rsidRPr="006709AE">
        <w:rPr>
          <w:rFonts w:ascii="仿宋" w:eastAsia="仿宋" w:hAnsi="仿宋" w:cs="Times New Roman" w:hint="eastAsia"/>
          <w:sz w:val="32"/>
          <w:szCs w:val="32"/>
        </w:rPr>
        <w:t>人员资质。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保安员</w:t>
      </w:r>
      <w:r w:rsidR="006709AE">
        <w:rPr>
          <w:rFonts w:ascii="仿宋" w:eastAsia="仿宋" w:hAnsi="仿宋" w:cs="Times New Roman" w:hint="eastAsia"/>
          <w:sz w:val="32"/>
          <w:szCs w:val="32"/>
        </w:rPr>
        <w:t>：</w:t>
      </w:r>
      <w:r w:rsidRPr="006709AE">
        <w:rPr>
          <w:rFonts w:ascii="仿宋" w:eastAsia="仿宋" w:hAnsi="仿宋" w:cs="Times New Roman" w:hint="eastAsia"/>
          <w:sz w:val="32"/>
          <w:szCs w:val="32"/>
        </w:rPr>
        <w:t>须由获得《保安服务许可证》的保安公司派驻，并应取得公安机关</w:t>
      </w:r>
      <w:r w:rsidR="002223CA">
        <w:rPr>
          <w:rFonts w:ascii="仿宋" w:eastAsia="仿宋" w:hAnsi="仿宋" w:cs="Times New Roman" w:hint="eastAsia"/>
          <w:sz w:val="32"/>
          <w:szCs w:val="32"/>
        </w:rPr>
        <w:t>颁发</w:t>
      </w:r>
      <w:r w:rsidRPr="006709AE">
        <w:rPr>
          <w:rFonts w:ascii="仿宋" w:eastAsia="仿宋" w:hAnsi="仿宋" w:cs="Times New Roman" w:hint="eastAsia"/>
          <w:sz w:val="32"/>
          <w:szCs w:val="32"/>
        </w:rPr>
        <w:t>的《保安员证》。</w:t>
      </w:r>
    </w:p>
    <w:p w:rsidR="001230D3" w:rsidRPr="006709AE" w:rsidRDefault="001230D3" w:rsidP="006709A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自行加工膳食的托育机构，需配备食品安全管理人员，工作人员应取得相关从业人员上岗证，其中主要炊事员应受过烹饪专业技术培训。</w:t>
      </w:r>
    </w:p>
    <w:p w:rsidR="001230D3" w:rsidRPr="006709AE" w:rsidRDefault="006709AE" w:rsidP="006709AE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>
        <w:rPr>
          <w:rFonts w:ascii="仿宋" w:eastAsia="仿宋" w:hAnsi="仿宋" w:cs="Times New Roman" w:hint="eastAsia"/>
          <w:b/>
          <w:sz w:val="32"/>
          <w:szCs w:val="32"/>
        </w:rPr>
        <w:t>五</w:t>
      </w:r>
      <w:r w:rsidRPr="006709AE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1230D3" w:rsidRPr="006709AE">
        <w:rPr>
          <w:rFonts w:ascii="仿宋" w:eastAsia="仿宋" w:hAnsi="仿宋" w:cs="Times New Roman" w:hint="eastAsia"/>
          <w:sz w:val="32"/>
          <w:szCs w:val="32"/>
        </w:rPr>
        <w:t xml:space="preserve">  有下列情况</w:t>
      </w:r>
      <w:r>
        <w:rPr>
          <w:rFonts w:ascii="仿宋" w:eastAsia="仿宋" w:hAnsi="仿宋" w:cs="Times New Roman" w:hint="eastAsia"/>
          <w:sz w:val="32"/>
          <w:szCs w:val="32"/>
        </w:rPr>
        <w:t>之一</w:t>
      </w:r>
      <w:r w:rsidR="001230D3" w:rsidRPr="006709AE">
        <w:rPr>
          <w:rFonts w:ascii="仿宋" w:eastAsia="仿宋" w:hAnsi="仿宋" w:cs="Times New Roman" w:hint="eastAsia"/>
          <w:sz w:val="32"/>
          <w:szCs w:val="32"/>
        </w:rPr>
        <w:t>的人员，不得在托育机构工作：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　1.有刑事犯罪记录的。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　2.有吸毒记录和精神病史的。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　3.未取得健康证明的。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　4.其他不适宜从事托育服务的。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lastRenderedPageBreak/>
        <w:t>托育机构从业人员患传染病期间，暂停其在托育机构的工作。</w:t>
      </w:r>
    </w:p>
    <w:p w:rsidR="001230D3" w:rsidRDefault="001230D3" w:rsidP="00F8155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>第</w:t>
      </w:r>
      <w:r w:rsidR="00F81552">
        <w:rPr>
          <w:rFonts w:ascii="仿宋" w:eastAsia="仿宋" w:hAnsi="仿宋" w:cs="Times New Roman" w:hint="eastAsia"/>
          <w:sz w:val="32"/>
          <w:szCs w:val="32"/>
        </w:rPr>
        <w:t>四</w:t>
      </w:r>
      <w:r w:rsidRPr="006709AE">
        <w:rPr>
          <w:rFonts w:ascii="仿宋" w:eastAsia="仿宋" w:hAnsi="仿宋" w:cs="Times New Roman" w:hint="eastAsia"/>
          <w:sz w:val="32"/>
          <w:szCs w:val="32"/>
        </w:rPr>
        <w:t>条</w:t>
      </w:r>
      <w:r w:rsidR="008035A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709AE">
        <w:rPr>
          <w:rFonts w:ascii="仿宋" w:eastAsia="仿宋" w:hAnsi="仿宋" w:cs="Times New Roman" w:hint="eastAsia"/>
          <w:sz w:val="32"/>
          <w:szCs w:val="32"/>
        </w:rPr>
        <w:t>托育机构的人员配备和任职条件要求</w:t>
      </w:r>
      <w:r w:rsidR="008035A7">
        <w:rPr>
          <w:rFonts w:ascii="仿宋" w:eastAsia="仿宋" w:hAnsi="仿宋" w:cs="Times New Roman" w:hint="eastAsia"/>
          <w:sz w:val="32"/>
          <w:szCs w:val="32"/>
        </w:rPr>
        <w:t>应符合托育机构相关设置标准规定</w:t>
      </w:r>
      <w:r w:rsidRPr="006709AE">
        <w:rPr>
          <w:rFonts w:ascii="仿宋" w:eastAsia="仿宋" w:hAnsi="仿宋" w:cs="Times New Roman" w:hint="eastAsia"/>
          <w:sz w:val="32"/>
          <w:szCs w:val="32"/>
        </w:rPr>
        <w:t>，从业人员应提供相应的资格证明材料，包括身份证明、学历证明、健康证明、从业资格证书等。</w:t>
      </w:r>
    </w:p>
    <w:p w:rsidR="00FB29E1" w:rsidRPr="00805294" w:rsidRDefault="00FB29E1" w:rsidP="00805294">
      <w:pPr>
        <w:ind w:firstLineChars="800" w:firstLine="2570"/>
        <w:rPr>
          <w:rFonts w:ascii="仿宋" w:eastAsia="仿宋" w:hAnsi="仿宋" w:cs="Times New Roman"/>
          <w:b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第三章  行为规范</w:t>
      </w:r>
    </w:p>
    <w:p w:rsidR="00FB29E1" w:rsidRDefault="00FB29E1" w:rsidP="0080529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805294">
        <w:rPr>
          <w:rFonts w:ascii="仿宋" w:eastAsia="仿宋" w:hAnsi="仿宋" w:cs="Times New Roman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托育机构</w:t>
      </w:r>
      <w:r w:rsidRPr="00FB29E1">
        <w:rPr>
          <w:rFonts w:ascii="仿宋" w:eastAsia="仿宋" w:hAnsi="仿宋" w:cs="Times New Roman" w:hint="eastAsia"/>
          <w:sz w:val="32"/>
          <w:szCs w:val="32"/>
        </w:rPr>
        <w:t>从业人员应当遵守宪法、法律和行政法规，维护国家利益和公共利益，</w:t>
      </w:r>
      <w:r w:rsidR="0054584C">
        <w:rPr>
          <w:rFonts w:ascii="仿宋" w:eastAsia="仿宋" w:hAnsi="仿宋" w:cs="Times New Roman" w:hint="eastAsia"/>
          <w:sz w:val="32"/>
          <w:szCs w:val="32"/>
        </w:rPr>
        <w:t>践行社会主义核心价值观，</w:t>
      </w:r>
      <w:r w:rsidR="00A6738B">
        <w:rPr>
          <w:rFonts w:ascii="仿宋" w:eastAsia="仿宋" w:hAnsi="仿宋" w:cs="Times New Roman" w:hint="eastAsia"/>
          <w:sz w:val="32"/>
          <w:szCs w:val="32"/>
        </w:rPr>
        <w:t>恪守职业道德，</w:t>
      </w:r>
      <w:r w:rsidRPr="00FB29E1">
        <w:rPr>
          <w:rFonts w:ascii="仿宋" w:eastAsia="仿宋" w:hAnsi="仿宋" w:cs="Times New Roman" w:hint="eastAsia"/>
          <w:sz w:val="32"/>
          <w:szCs w:val="32"/>
        </w:rPr>
        <w:t>严格遵守</w:t>
      </w:r>
      <w:r>
        <w:rPr>
          <w:rFonts w:ascii="仿宋" w:eastAsia="仿宋" w:hAnsi="仿宋" w:cs="Times New Roman" w:hint="eastAsia"/>
          <w:sz w:val="32"/>
          <w:szCs w:val="32"/>
        </w:rPr>
        <w:t>托育服务相关规定</w:t>
      </w:r>
      <w:r w:rsidRPr="00FB29E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035A7" w:rsidRDefault="008035A7" w:rsidP="0080529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七</w:t>
      </w:r>
      <w:r w:rsidRPr="00805294">
        <w:rPr>
          <w:rFonts w:ascii="仿宋" w:eastAsia="仿宋" w:hAnsi="仿宋" w:cs="Times New Roman"/>
          <w:b/>
          <w:sz w:val="32"/>
          <w:szCs w:val="32"/>
        </w:rPr>
        <w:t>条</w:t>
      </w:r>
      <w:r w:rsidR="003F0BDC">
        <w:rPr>
          <w:rFonts w:ascii="仿宋" w:eastAsia="仿宋" w:hAnsi="仿宋" w:cs="Times New Roman" w:hint="eastAsia"/>
          <w:sz w:val="32"/>
          <w:szCs w:val="32"/>
        </w:rPr>
        <w:t xml:space="preserve"> 托育机构</w:t>
      </w:r>
      <w:r w:rsidR="003F0BDC" w:rsidRPr="00FB29E1">
        <w:rPr>
          <w:rFonts w:ascii="仿宋" w:eastAsia="仿宋" w:hAnsi="仿宋" w:cs="Times New Roman" w:hint="eastAsia"/>
          <w:sz w:val="32"/>
          <w:szCs w:val="32"/>
        </w:rPr>
        <w:t>从业人员</w:t>
      </w:r>
      <w:r w:rsidR="003F0BDC">
        <w:rPr>
          <w:rFonts w:ascii="仿宋" w:eastAsia="仿宋" w:hAnsi="仿宋" w:cs="Times New Roman" w:hint="eastAsia"/>
          <w:sz w:val="32"/>
          <w:szCs w:val="32"/>
        </w:rPr>
        <w:t>应</w:t>
      </w:r>
      <w:r w:rsidR="00A6738B">
        <w:rPr>
          <w:rFonts w:ascii="仿宋" w:eastAsia="仿宋" w:hAnsi="仿宋" w:cs="Times New Roman" w:hint="eastAsia"/>
          <w:sz w:val="32"/>
          <w:szCs w:val="32"/>
        </w:rPr>
        <w:t>当</w:t>
      </w:r>
      <w:r w:rsidR="003F0BDC" w:rsidRPr="003F0BDC">
        <w:rPr>
          <w:rFonts w:ascii="仿宋" w:eastAsia="仿宋" w:hAnsi="仿宋" w:cs="Times New Roman"/>
          <w:sz w:val="32"/>
          <w:szCs w:val="32"/>
        </w:rPr>
        <w:t>遵循</w:t>
      </w:r>
      <w:r w:rsidR="003F0BDC">
        <w:rPr>
          <w:rFonts w:ascii="仿宋" w:eastAsia="仿宋" w:hAnsi="仿宋" w:cs="Times New Roman"/>
          <w:sz w:val="32"/>
          <w:szCs w:val="32"/>
        </w:rPr>
        <w:t>婴</w:t>
      </w:r>
      <w:r w:rsidR="003F0BDC" w:rsidRPr="003F0BDC">
        <w:rPr>
          <w:rFonts w:ascii="仿宋" w:eastAsia="仿宋" w:hAnsi="仿宋" w:cs="Times New Roman"/>
          <w:sz w:val="32"/>
          <w:szCs w:val="32"/>
        </w:rPr>
        <w:t>幼儿身心发展规律，</w:t>
      </w:r>
      <w:r w:rsidR="0054584C">
        <w:rPr>
          <w:rFonts w:ascii="仿宋" w:eastAsia="仿宋" w:hAnsi="仿宋" w:cs="Times New Roman"/>
          <w:sz w:val="32"/>
          <w:szCs w:val="32"/>
        </w:rPr>
        <w:t>爱岗敬业</w:t>
      </w:r>
      <w:r w:rsidR="0054584C">
        <w:rPr>
          <w:rFonts w:ascii="仿宋" w:eastAsia="仿宋" w:hAnsi="仿宋" w:cs="Times New Roman" w:hint="eastAsia"/>
          <w:sz w:val="32"/>
          <w:szCs w:val="32"/>
        </w:rPr>
        <w:t>，</w:t>
      </w:r>
      <w:r w:rsidR="0054584C">
        <w:rPr>
          <w:rFonts w:ascii="仿宋" w:eastAsia="仿宋" w:hAnsi="仿宋" w:cs="Times New Roman"/>
          <w:sz w:val="32"/>
          <w:szCs w:val="32"/>
        </w:rPr>
        <w:t>细致耐心</w:t>
      </w:r>
      <w:r w:rsidR="0054584C">
        <w:rPr>
          <w:rFonts w:ascii="仿宋" w:eastAsia="仿宋" w:hAnsi="仿宋" w:cs="Times New Roman" w:hint="eastAsia"/>
          <w:sz w:val="32"/>
          <w:szCs w:val="32"/>
        </w:rPr>
        <w:t>，</w:t>
      </w:r>
      <w:r w:rsidR="003F0BDC" w:rsidRPr="003F0BDC">
        <w:rPr>
          <w:rFonts w:ascii="仿宋" w:eastAsia="仿宋" w:hAnsi="仿宋" w:cs="Times New Roman"/>
          <w:sz w:val="32"/>
          <w:szCs w:val="32"/>
        </w:rPr>
        <w:t>尽职尽责，</w:t>
      </w:r>
      <w:r w:rsidR="00A6738B">
        <w:rPr>
          <w:rFonts w:ascii="仿宋" w:eastAsia="仿宋" w:hAnsi="仿宋" w:cs="Times New Roman"/>
          <w:sz w:val="32"/>
          <w:szCs w:val="32"/>
        </w:rPr>
        <w:t>关心婴幼儿</w:t>
      </w:r>
      <w:r w:rsidR="00A6738B">
        <w:rPr>
          <w:rFonts w:ascii="仿宋" w:eastAsia="仿宋" w:hAnsi="仿宋" w:cs="Times New Roman" w:hint="eastAsia"/>
          <w:sz w:val="32"/>
          <w:szCs w:val="32"/>
        </w:rPr>
        <w:t>，</w:t>
      </w:r>
      <w:r w:rsidR="00A6738B">
        <w:rPr>
          <w:rFonts w:ascii="仿宋" w:eastAsia="仿宋" w:hAnsi="仿宋" w:cs="Times New Roman"/>
          <w:sz w:val="32"/>
          <w:szCs w:val="32"/>
        </w:rPr>
        <w:t>爱护婴幼儿</w:t>
      </w:r>
      <w:r w:rsidR="00A6738B">
        <w:rPr>
          <w:rFonts w:ascii="仿宋" w:eastAsia="仿宋" w:hAnsi="仿宋" w:cs="Times New Roman" w:hint="eastAsia"/>
          <w:sz w:val="32"/>
          <w:szCs w:val="32"/>
        </w:rPr>
        <w:t>，以</w:t>
      </w:r>
      <w:r w:rsidR="00850E01">
        <w:rPr>
          <w:rFonts w:ascii="仿宋" w:eastAsia="仿宋" w:hAnsi="仿宋" w:cs="Times New Roman" w:hint="eastAsia"/>
          <w:sz w:val="32"/>
          <w:szCs w:val="32"/>
        </w:rPr>
        <w:t>“</w:t>
      </w:r>
      <w:r w:rsidR="00A6738B">
        <w:rPr>
          <w:rFonts w:ascii="仿宋" w:eastAsia="仿宋" w:hAnsi="仿宋" w:cs="Times New Roman"/>
          <w:sz w:val="32"/>
          <w:szCs w:val="32"/>
        </w:rPr>
        <w:t>养教医并重</w:t>
      </w:r>
      <w:r w:rsidR="00850E01">
        <w:rPr>
          <w:rFonts w:ascii="仿宋" w:eastAsia="仿宋" w:hAnsi="仿宋" w:cs="Times New Roman"/>
          <w:sz w:val="32"/>
          <w:szCs w:val="32"/>
        </w:rPr>
        <w:t>”</w:t>
      </w:r>
      <w:r w:rsidR="00A6738B">
        <w:rPr>
          <w:rFonts w:ascii="仿宋" w:eastAsia="仿宋" w:hAnsi="仿宋" w:cs="Times New Roman"/>
          <w:sz w:val="32"/>
          <w:szCs w:val="32"/>
        </w:rPr>
        <w:t>的理念</w:t>
      </w:r>
      <w:r w:rsidR="00A6738B">
        <w:rPr>
          <w:rFonts w:ascii="仿宋" w:eastAsia="仿宋" w:hAnsi="仿宋" w:cs="Times New Roman" w:hint="eastAsia"/>
          <w:sz w:val="32"/>
          <w:szCs w:val="32"/>
        </w:rPr>
        <w:t>，</w:t>
      </w:r>
      <w:r w:rsidR="00A6738B">
        <w:rPr>
          <w:rFonts w:ascii="仿宋" w:eastAsia="仿宋" w:hAnsi="仿宋" w:cs="Times New Roman"/>
          <w:sz w:val="32"/>
          <w:szCs w:val="32"/>
        </w:rPr>
        <w:t>努力促进婴幼儿的全面发展</w:t>
      </w:r>
      <w:r w:rsidR="003F0BDC" w:rsidRPr="003F0BDC">
        <w:rPr>
          <w:rFonts w:ascii="仿宋" w:eastAsia="仿宋" w:hAnsi="仿宋" w:cs="Times New Roman"/>
          <w:sz w:val="32"/>
          <w:szCs w:val="32"/>
        </w:rPr>
        <w:t>。</w:t>
      </w:r>
    </w:p>
    <w:p w:rsidR="00A6738B" w:rsidRPr="00A6738B" w:rsidRDefault="00A6738B" w:rsidP="0080529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Pr="00805294">
        <w:rPr>
          <w:rFonts w:ascii="仿宋" w:eastAsia="仿宋" w:hAnsi="仿宋" w:cs="Times New Roman" w:hint="eastAsia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托育机构</w:t>
      </w:r>
      <w:r w:rsidRPr="00FB29E1">
        <w:rPr>
          <w:rFonts w:ascii="仿宋" w:eastAsia="仿宋" w:hAnsi="仿宋" w:cs="Times New Roman" w:hint="eastAsia"/>
          <w:sz w:val="32"/>
          <w:szCs w:val="32"/>
        </w:rPr>
        <w:t>从业人员</w:t>
      </w:r>
      <w:r>
        <w:rPr>
          <w:rFonts w:ascii="仿宋" w:eastAsia="仿宋" w:hAnsi="仿宋" w:cs="Times New Roman" w:hint="eastAsia"/>
          <w:sz w:val="32"/>
          <w:szCs w:val="32"/>
        </w:rPr>
        <w:t>应当</w:t>
      </w:r>
      <w:r w:rsidR="006C08A4">
        <w:rPr>
          <w:rFonts w:ascii="仿宋" w:eastAsia="仿宋" w:hAnsi="仿宋" w:cs="Times New Roman" w:hint="eastAsia"/>
          <w:sz w:val="32"/>
          <w:szCs w:val="32"/>
        </w:rPr>
        <w:t>认真</w:t>
      </w:r>
      <w:r w:rsidR="0054584C">
        <w:rPr>
          <w:rFonts w:ascii="仿宋" w:eastAsia="仿宋" w:hAnsi="仿宋" w:cs="Times New Roman" w:hint="eastAsia"/>
          <w:sz w:val="32"/>
          <w:szCs w:val="32"/>
        </w:rPr>
        <w:t>增强安全意识，保护婴幼儿的安全，防范事故风险；遇突发事件或危险时，不得擅离职守，自行逃离。</w:t>
      </w:r>
    </w:p>
    <w:p w:rsidR="00921016" w:rsidRDefault="0054584C" w:rsidP="00921016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九</w:t>
      </w:r>
      <w:r w:rsidRPr="00805294">
        <w:rPr>
          <w:rFonts w:ascii="仿宋" w:eastAsia="仿宋" w:hAnsi="仿宋" w:cs="Times New Roman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托育机构从业人员应关心爱护婴幼儿，严禁体罚</w:t>
      </w:r>
      <w:r w:rsidR="00850E01">
        <w:rPr>
          <w:rFonts w:ascii="仿宋" w:eastAsia="仿宋" w:hAnsi="仿宋" w:cs="Times New Roman" w:hint="eastAsia"/>
          <w:sz w:val="32"/>
          <w:szCs w:val="32"/>
        </w:rPr>
        <w:t>或</w:t>
      </w:r>
      <w:r>
        <w:rPr>
          <w:rFonts w:ascii="仿宋" w:eastAsia="仿宋" w:hAnsi="仿宋" w:cs="Times New Roman" w:hint="eastAsia"/>
          <w:sz w:val="32"/>
          <w:szCs w:val="32"/>
        </w:rPr>
        <w:t>变相体罚</w:t>
      </w:r>
      <w:r w:rsidR="00805294">
        <w:rPr>
          <w:rFonts w:ascii="仿宋" w:eastAsia="仿宋" w:hAnsi="仿宋" w:cs="Times New Roman" w:hint="eastAsia"/>
          <w:sz w:val="32"/>
          <w:szCs w:val="32"/>
        </w:rPr>
        <w:t>婴幼儿</w:t>
      </w:r>
      <w:r>
        <w:rPr>
          <w:rFonts w:ascii="仿宋" w:eastAsia="仿宋" w:hAnsi="仿宋" w:cs="Times New Roman" w:hint="eastAsia"/>
          <w:sz w:val="32"/>
          <w:szCs w:val="32"/>
        </w:rPr>
        <w:t>，不得歧视、侮辱、虐待、伤害婴幼儿。</w:t>
      </w:r>
    </w:p>
    <w:p w:rsidR="001230D3" w:rsidRPr="00805294" w:rsidRDefault="00805294" w:rsidP="00805294">
      <w:pPr>
        <w:ind w:firstLineChars="800" w:firstLine="2570"/>
        <w:rPr>
          <w:rFonts w:ascii="仿宋" w:eastAsia="仿宋" w:hAnsi="仿宋" w:cs="Times New Roman"/>
          <w:b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第四</w:t>
      </w:r>
      <w:r w:rsidR="001230D3" w:rsidRPr="00805294">
        <w:rPr>
          <w:rFonts w:ascii="仿宋" w:eastAsia="仿宋" w:hAnsi="仿宋" w:cs="Times New Roman" w:hint="eastAsia"/>
          <w:b/>
          <w:sz w:val="32"/>
          <w:szCs w:val="32"/>
        </w:rPr>
        <w:t>章  队伍建设</w:t>
      </w:r>
    </w:p>
    <w:p w:rsidR="001230D3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 xml:space="preserve">   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十</w:t>
      </w:r>
      <w:r w:rsidRPr="00805294">
        <w:rPr>
          <w:rFonts w:ascii="仿宋" w:eastAsia="仿宋" w:hAnsi="仿宋" w:cs="Times New Roman" w:hint="eastAsia"/>
          <w:b/>
          <w:sz w:val="32"/>
          <w:szCs w:val="32"/>
        </w:rPr>
        <w:t xml:space="preserve">条 </w:t>
      </w: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 托育服务从业人员应具有专业的业务知识</w:t>
      </w:r>
      <w:r w:rsidR="00850E01">
        <w:rPr>
          <w:rFonts w:ascii="仿宋" w:eastAsia="仿宋" w:hAnsi="仿宋" w:cs="Times New Roman" w:hint="eastAsia"/>
          <w:sz w:val="32"/>
          <w:szCs w:val="32"/>
        </w:rPr>
        <w:t>、</w:t>
      </w:r>
      <w:r w:rsidRPr="006709AE">
        <w:rPr>
          <w:rFonts w:ascii="仿宋" w:eastAsia="仿宋" w:hAnsi="仿宋" w:cs="Times New Roman" w:hint="eastAsia"/>
          <w:sz w:val="32"/>
          <w:szCs w:val="32"/>
        </w:rPr>
        <w:t>高度责任心和良好服务态度。把托育服务从业人员的职业道德教育作为岗前入职、在岗及转岗培训中的必修课，主要内容</w:t>
      </w:r>
      <w:r w:rsidRPr="006709AE">
        <w:rPr>
          <w:rFonts w:ascii="仿宋" w:eastAsia="仿宋" w:hAnsi="仿宋" w:cs="Times New Roman" w:hint="eastAsia"/>
          <w:sz w:val="32"/>
          <w:szCs w:val="32"/>
        </w:rPr>
        <w:lastRenderedPageBreak/>
        <w:t>应包括职业规范、职业责任、心理健康和安全意识等职业素养。</w:t>
      </w:r>
    </w:p>
    <w:p w:rsidR="001230D3" w:rsidRDefault="001230D3" w:rsidP="0080529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十一</w:t>
      </w:r>
      <w:r w:rsidRPr="00805294">
        <w:rPr>
          <w:rFonts w:ascii="仿宋" w:eastAsia="仿宋" w:hAnsi="仿宋" w:cs="Times New Roman" w:hint="eastAsia"/>
          <w:b/>
          <w:sz w:val="32"/>
          <w:szCs w:val="32"/>
        </w:rPr>
        <w:t xml:space="preserve">条 </w:t>
      </w: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 托育从业人员经培训取得相应资格后，按照规定持证上岗。</w:t>
      </w:r>
    </w:p>
    <w:p w:rsidR="00F81552" w:rsidRDefault="00F81552" w:rsidP="0080529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 xml:space="preserve">十二条 </w:t>
      </w:r>
      <w:r w:rsidR="00FB29E1">
        <w:rPr>
          <w:rFonts w:ascii="仿宋" w:eastAsia="仿宋" w:hAnsi="仿宋" w:cs="Times New Roman" w:hint="eastAsia"/>
          <w:sz w:val="32"/>
          <w:szCs w:val="32"/>
        </w:rPr>
        <w:t>托育机构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应当建立完善从业人员教育培训制度，建立培训档案，加强培训管理</w:t>
      </w:r>
      <w:r w:rsidR="00850E01">
        <w:rPr>
          <w:rFonts w:ascii="仿宋" w:eastAsia="仿宋" w:hAnsi="仿宋" w:cs="Times New Roman" w:hint="eastAsia"/>
          <w:sz w:val="32"/>
          <w:szCs w:val="32"/>
        </w:rPr>
        <w:t>；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自行组织开展从业人员初任培训、专项培训、定期培训等工作</w:t>
      </w:r>
      <w:r w:rsidR="00850E01">
        <w:rPr>
          <w:rFonts w:ascii="仿宋" w:eastAsia="仿宋" w:hAnsi="仿宋" w:cs="Times New Roman" w:hint="eastAsia"/>
          <w:sz w:val="32"/>
          <w:szCs w:val="32"/>
        </w:rPr>
        <w:t>；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按要求组织从业人员参加</w:t>
      </w:r>
      <w:r w:rsidR="00FB29E1">
        <w:rPr>
          <w:rFonts w:ascii="仿宋" w:eastAsia="仿宋" w:hAnsi="仿宋" w:cs="Times New Roman" w:hint="eastAsia"/>
          <w:sz w:val="32"/>
          <w:szCs w:val="32"/>
        </w:rPr>
        <w:t>行业主管部门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组织开展的教育培训工作。</w:t>
      </w:r>
      <w:bookmarkStart w:id="0" w:name="_GoBack"/>
      <w:bookmarkEnd w:id="0"/>
    </w:p>
    <w:p w:rsidR="00FB29E1" w:rsidRPr="006709AE" w:rsidRDefault="00FB29E1" w:rsidP="00FB29E1">
      <w:pPr>
        <w:rPr>
          <w:rFonts w:ascii="仿宋" w:eastAsia="仿宋" w:hAnsi="仿宋" w:cs="Times New Roman"/>
          <w:sz w:val="32"/>
          <w:szCs w:val="32"/>
        </w:rPr>
      </w:pPr>
    </w:p>
    <w:p w:rsidR="001230D3" w:rsidRPr="00805294" w:rsidRDefault="001230D3" w:rsidP="00805294">
      <w:pPr>
        <w:ind w:firstLineChars="900" w:firstLine="2891"/>
        <w:rPr>
          <w:rFonts w:ascii="仿宋" w:eastAsia="仿宋" w:hAnsi="仿宋" w:cs="Times New Roman"/>
          <w:b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五</w:t>
      </w:r>
      <w:r w:rsidRPr="00805294">
        <w:rPr>
          <w:rFonts w:ascii="仿宋" w:eastAsia="仿宋" w:hAnsi="仿宋" w:cs="Times New Roman" w:hint="eastAsia"/>
          <w:b/>
          <w:sz w:val="32"/>
          <w:szCs w:val="32"/>
        </w:rPr>
        <w:t>章　监督管理</w:t>
      </w:r>
    </w:p>
    <w:p w:rsidR="00FB29E1" w:rsidRDefault="001230D3" w:rsidP="00FB29E1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805294" w:rsidRPr="00805294">
        <w:rPr>
          <w:rFonts w:ascii="仿宋" w:eastAsia="仿宋" w:hAnsi="仿宋" w:cs="Times New Roman" w:hint="eastAsia"/>
          <w:b/>
          <w:sz w:val="32"/>
          <w:szCs w:val="32"/>
        </w:rPr>
        <w:t>十三</w:t>
      </w:r>
      <w:r w:rsidRPr="00805294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="00FB29E1">
        <w:rPr>
          <w:rFonts w:ascii="仿宋" w:eastAsia="仿宋" w:hAnsi="仿宋" w:cs="Times New Roman" w:hint="eastAsia"/>
          <w:sz w:val="32"/>
          <w:szCs w:val="32"/>
        </w:rPr>
        <w:t xml:space="preserve"> 托育机构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应当建立健全从业人员劳动人事制度，加强从业人员管理，定期</w:t>
      </w:r>
      <w:r w:rsidR="00FB29E1">
        <w:rPr>
          <w:rFonts w:ascii="仿宋" w:eastAsia="仿宋" w:hAnsi="仿宋" w:cs="Times New Roman" w:hint="eastAsia"/>
          <w:sz w:val="32"/>
          <w:szCs w:val="32"/>
        </w:rPr>
        <w:t>按要求向业务主管部门</w:t>
      </w:r>
      <w:r w:rsidR="00FB29E1" w:rsidRPr="00FB29E1">
        <w:rPr>
          <w:rFonts w:ascii="仿宋" w:eastAsia="仿宋" w:hAnsi="仿宋" w:cs="Times New Roman" w:hint="eastAsia"/>
          <w:sz w:val="32"/>
          <w:szCs w:val="32"/>
        </w:rPr>
        <w:t>报送从业人员有关信息，并及时报告从业人员变动情况。</w:t>
      </w:r>
    </w:p>
    <w:p w:rsidR="001230D3" w:rsidRDefault="00805294" w:rsidP="00805294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805294">
        <w:rPr>
          <w:rFonts w:ascii="仿宋" w:eastAsia="仿宋" w:hAnsi="仿宋" w:cs="Times New Roman"/>
          <w:b/>
          <w:sz w:val="32"/>
          <w:szCs w:val="32"/>
        </w:rPr>
        <w:t>第十四</w:t>
      </w:r>
      <w:r w:rsidR="00FB29E1" w:rsidRPr="00805294">
        <w:rPr>
          <w:rFonts w:ascii="仿宋" w:eastAsia="仿宋" w:hAnsi="仿宋" w:cs="Times New Roman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1230D3" w:rsidRPr="006709AE">
        <w:rPr>
          <w:rFonts w:ascii="仿宋" w:eastAsia="仿宋" w:hAnsi="仿宋" w:cs="Times New Roman" w:hint="eastAsia"/>
          <w:sz w:val="32"/>
          <w:szCs w:val="32"/>
        </w:rPr>
        <w:t>托育机构应当遵照《中华人民共和国劳动合同法》与被聘用的从业人员签订聘任合同或劳动合同，依法保障在职人员的合法权益。</w:t>
      </w:r>
    </w:p>
    <w:p w:rsidR="00921016" w:rsidRDefault="00921016" w:rsidP="00805294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921016">
        <w:rPr>
          <w:rFonts w:ascii="仿宋" w:eastAsia="仿宋" w:hAnsi="仿宋" w:cs="Times New Roman" w:hint="eastAsia"/>
          <w:b/>
          <w:sz w:val="32"/>
          <w:szCs w:val="32"/>
        </w:rPr>
        <w:t>第十五条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21016">
        <w:rPr>
          <w:rFonts w:ascii="仿宋" w:eastAsia="仿宋" w:hAnsi="仿宋" w:cs="Times New Roman" w:hint="eastAsia"/>
          <w:sz w:val="32"/>
          <w:szCs w:val="32"/>
        </w:rPr>
        <w:t>对严重违反职业道德、</w:t>
      </w:r>
      <w:r>
        <w:rPr>
          <w:rFonts w:ascii="仿宋" w:eastAsia="仿宋" w:hAnsi="仿宋" w:cs="Times New Roman" w:hint="eastAsia"/>
          <w:sz w:val="32"/>
          <w:szCs w:val="32"/>
        </w:rPr>
        <w:t>托</w:t>
      </w:r>
      <w:r w:rsidRPr="00921016">
        <w:rPr>
          <w:rFonts w:ascii="仿宋" w:eastAsia="仿宋" w:hAnsi="仿宋" w:cs="Times New Roman" w:hint="eastAsia"/>
          <w:sz w:val="32"/>
          <w:szCs w:val="32"/>
        </w:rPr>
        <w:t>育机构章程、操作规范等行为并造成严重后果的</w:t>
      </w:r>
      <w:r>
        <w:rPr>
          <w:rFonts w:ascii="仿宋" w:eastAsia="仿宋" w:hAnsi="仿宋" w:cs="Times New Roman" w:hint="eastAsia"/>
          <w:sz w:val="32"/>
          <w:szCs w:val="32"/>
        </w:rPr>
        <w:t>托</w:t>
      </w:r>
      <w:r w:rsidRPr="00921016">
        <w:rPr>
          <w:rFonts w:ascii="仿宋" w:eastAsia="仿宋" w:hAnsi="仿宋" w:cs="Times New Roman" w:hint="eastAsia"/>
          <w:sz w:val="32"/>
          <w:szCs w:val="32"/>
        </w:rPr>
        <w:t>育机构从业人员，将记入个人信用档案并列入黑名单，终生不得再从事该行业工作。</w:t>
      </w:r>
    </w:p>
    <w:p w:rsidR="00C4548E" w:rsidRPr="00C4548E" w:rsidRDefault="00C4548E" w:rsidP="00C4548E">
      <w:pPr>
        <w:shd w:val="clear" w:color="auto" w:fill="FFFFFF"/>
        <w:spacing w:line="240" w:lineRule="atLeast"/>
        <w:ind w:firstLineChars="199" w:firstLine="639"/>
        <w:rPr>
          <w:rFonts w:ascii="仿宋" w:eastAsia="仿宋" w:hAnsi="仿宋" w:cs="Times New Roman"/>
          <w:sz w:val="32"/>
          <w:szCs w:val="32"/>
        </w:rPr>
      </w:pPr>
      <w:r w:rsidRPr="00C4548E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921016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C4548E">
        <w:rPr>
          <w:rFonts w:ascii="仿宋" w:eastAsia="仿宋" w:hAnsi="仿宋" w:cs="Times New Roman" w:hint="eastAsia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C4548E">
        <w:rPr>
          <w:rFonts w:ascii="仿宋" w:eastAsia="仿宋" w:hAnsi="仿宋" w:cs="Times New Roman"/>
          <w:sz w:val="32"/>
          <w:szCs w:val="32"/>
        </w:rPr>
        <w:t>从业人员存在违法行为的，根据有关法律法规依法处理。构成犯罪的，依法追究刑事责任。</w:t>
      </w:r>
    </w:p>
    <w:p w:rsidR="00C4548E" w:rsidRPr="00C4548E" w:rsidRDefault="00C4548E" w:rsidP="00805294">
      <w:pPr>
        <w:ind w:firstLine="645"/>
        <w:rPr>
          <w:rFonts w:ascii="仿宋" w:eastAsia="仿宋" w:hAnsi="仿宋" w:cs="Times New Roman"/>
          <w:sz w:val="32"/>
          <w:szCs w:val="32"/>
        </w:rPr>
      </w:pPr>
      <w:r w:rsidRPr="00724FCE">
        <w:rPr>
          <w:rFonts w:ascii="仿宋" w:eastAsia="仿宋" w:hAnsi="仿宋" w:cs="Times New Roman" w:hint="eastAsia"/>
          <w:b/>
          <w:sz w:val="32"/>
          <w:szCs w:val="32"/>
        </w:rPr>
        <w:t>第十</w:t>
      </w:r>
      <w:r w:rsidR="00921016">
        <w:rPr>
          <w:rFonts w:ascii="仿宋" w:eastAsia="仿宋" w:hAnsi="仿宋" w:cs="Times New Roman" w:hint="eastAsia"/>
          <w:b/>
          <w:sz w:val="32"/>
          <w:szCs w:val="32"/>
        </w:rPr>
        <w:t>七</w:t>
      </w:r>
      <w:r w:rsidRPr="00724FCE">
        <w:rPr>
          <w:rFonts w:ascii="仿宋" w:eastAsia="仿宋" w:hAnsi="仿宋" w:cs="Times New Roman" w:hint="eastAsia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各部门按照各自职责</w:t>
      </w:r>
      <w:r w:rsidR="00724FCE">
        <w:rPr>
          <w:rFonts w:ascii="仿宋" w:eastAsia="仿宋" w:hAnsi="仿宋" w:cs="Times New Roman" w:hint="eastAsia"/>
          <w:sz w:val="32"/>
          <w:szCs w:val="32"/>
        </w:rPr>
        <w:t>，指导监督托育机构</w:t>
      </w:r>
      <w:r w:rsidRPr="006709AE">
        <w:rPr>
          <w:rFonts w:ascii="仿宋" w:eastAsia="仿宋" w:hAnsi="仿宋" w:cs="Times New Roman" w:hint="eastAsia"/>
          <w:sz w:val="32"/>
          <w:szCs w:val="32"/>
        </w:rPr>
        <w:t>从</w:t>
      </w:r>
      <w:r w:rsidRPr="006709AE">
        <w:rPr>
          <w:rFonts w:ascii="仿宋" w:eastAsia="仿宋" w:hAnsi="仿宋" w:cs="Times New Roman" w:hint="eastAsia"/>
          <w:sz w:val="32"/>
          <w:szCs w:val="32"/>
        </w:rPr>
        <w:lastRenderedPageBreak/>
        <w:t>业人员资格管理</w:t>
      </w:r>
      <w:r w:rsidR="00724FCE">
        <w:rPr>
          <w:rFonts w:ascii="仿宋" w:eastAsia="仿宋" w:hAnsi="仿宋" w:cs="Times New Roman" w:hint="eastAsia"/>
          <w:sz w:val="32"/>
          <w:szCs w:val="32"/>
        </w:rPr>
        <w:t>工作</w:t>
      </w:r>
      <w:r w:rsidRPr="006709A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230D3" w:rsidRPr="00724FCE" w:rsidRDefault="001230D3" w:rsidP="001230D3">
      <w:pPr>
        <w:rPr>
          <w:rFonts w:ascii="仿宋" w:eastAsia="仿宋" w:hAnsi="仿宋" w:cs="Times New Roman"/>
          <w:b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      </w:t>
      </w:r>
      <w:r w:rsidRPr="00724FCE">
        <w:rPr>
          <w:rFonts w:ascii="仿宋" w:eastAsia="仿宋" w:hAnsi="仿宋" w:cs="Times New Roman" w:hint="eastAsia"/>
          <w:b/>
          <w:sz w:val="32"/>
          <w:szCs w:val="32"/>
        </w:rPr>
        <w:t xml:space="preserve">   第</w:t>
      </w:r>
      <w:r w:rsidR="00724FCE" w:rsidRPr="00724FCE">
        <w:rPr>
          <w:rFonts w:ascii="仿宋" w:eastAsia="仿宋" w:hAnsi="仿宋" w:cs="Times New Roman" w:hint="eastAsia"/>
          <w:b/>
          <w:sz w:val="32"/>
          <w:szCs w:val="32"/>
        </w:rPr>
        <w:t>六</w:t>
      </w:r>
      <w:r w:rsidRPr="00724FCE">
        <w:rPr>
          <w:rFonts w:ascii="仿宋" w:eastAsia="仿宋" w:hAnsi="仿宋" w:cs="Times New Roman" w:hint="eastAsia"/>
          <w:b/>
          <w:sz w:val="32"/>
          <w:szCs w:val="32"/>
        </w:rPr>
        <w:t>章　附则</w:t>
      </w:r>
    </w:p>
    <w:p w:rsidR="00A6208C" w:rsidRPr="006709AE" w:rsidRDefault="001230D3" w:rsidP="001230D3">
      <w:pPr>
        <w:rPr>
          <w:rFonts w:ascii="仿宋" w:eastAsia="仿宋" w:hAnsi="仿宋" w:cs="Times New Roman"/>
          <w:sz w:val="32"/>
          <w:szCs w:val="32"/>
        </w:rPr>
      </w:pP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</w:t>
      </w:r>
      <w:r w:rsidRPr="00724FCE">
        <w:rPr>
          <w:rFonts w:ascii="仿宋" w:eastAsia="仿宋" w:hAnsi="仿宋" w:cs="Times New Roman" w:hint="eastAsia"/>
          <w:b/>
          <w:sz w:val="32"/>
          <w:szCs w:val="32"/>
        </w:rPr>
        <w:t xml:space="preserve">　第十</w:t>
      </w:r>
      <w:r w:rsidR="00921016">
        <w:rPr>
          <w:rFonts w:ascii="仿宋" w:eastAsia="仿宋" w:hAnsi="仿宋" w:cs="Times New Roman" w:hint="eastAsia"/>
          <w:b/>
          <w:sz w:val="32"/>
          <w:szCs w:val="32"/>
        </w:rPr>
        <w:t>八</w:t>
      </w:r>
      <w:r w:rsidRPr="00724FCE">
        <w:rPr>
          <w:rFonts w:ascii="仿宋" w:eastAsia="仿宋" w:hAnsi="仿宋" w:cs="Times New Roman" w:hint="eastAsia"/>
          <w:b/>
          <w:sz w:val="32"/>
          <w:szCs w:val="32"/>
        </w:rPr>
        <w:t>条</w:t>
      </w:r>
      <w:r w:rsidRPr="006709AE">
        <w:rPr>
          <w:rFonts w:ascii="仿宋" w:eastAsia="仿宋" w:hAnsi="仿宋" w:cs="Times New Roman" w:hint="eastAsia"/>
          <w:sz w:val="32"/>
          <w:szCs w:val="32"/>
        </w:rPr>
        <w:t xml:space="preserve">　本办法自2019年    月   日起正式施行。</w:t>
      </w:r>
    </w:p>
    <w:sectPr w:rsidR="00A6208C" w:rsidRPr="006709AE" w:rsidSect="00D439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3A" w:rsidRDefault="008C033A" w:rsidP="001230D3">
      <w:r>
        <w:separator/>
      </w:r>
    </w:p>
  </w:endnote>
  <w:endnote w:type="continuationSeparator" w:id="0">
    <w:p w:rsidR="008C033A" w:rsidRDefault="008C033A" w:rsidP="0012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28543"/>
      <w:docPartObj>
        <w:docPartGallery w:val="Page Numbers (Bottom of Page)"/>
        <w:docPartUnique/>
      </w:docPartObj>
    </w:sdtPr>
    <w:sdtEndPr/>
    <w:sdtContent>
      <w:p w:rsidR="00CF2C6E" w:rsidRDefault="00CF2C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E01" w:rsidRPr="00850E01">
          <w:rPr>
            <w:noProof/>
            <w:lang w:val="zh-CN"/>
          </w:rPr>
          <w:t>4</w:t>
        </w:r>
        <w:r>
          <w:fldChar w:fldCharType="end"/>
        </w:r>
      </w:p>
    </w:sdtContent>
  </w:sdt>
  <w:p w:rsidR="00CF2C6E" w:rsidRDefault="00CF2C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3A" w:rsidRDefault="008C033A" w:rsidP="001230D3">
      <w:r>
        <w:separator/>
      </w:r>
    </w:p>
  </w:footnote>
  <w:footnote w:type="continuationSeparator" w:id="0">
    <w:p w:rsidR="008C033A" w:rsidRDefault="008C033A" w:rsidP="0012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51E"/>
    <w:rsid w:val="001230D3"/>
    <w:rsid w:val="001A51CC"/>
    <w:rsid w:val="002223CA"/>
    <w:rsid w:val="003F0BDC"/>
    <w:rsid w:val="004223CD"/>
    <w:rsid w:val="0054584C"/>
    <w:rsid w:val="006709AE"/>
    <w:rsid w:val="006C08A4"/>
    <w:rsid w:val="00724FCE"/>
    <w:rsid w:val="008035A7"/>
    <w:rsid w:val="00805294"/>
    <w:rsid w:val="00850E01"/>
    <w:rsid w:val="008C033A"/>
    <w:rsid w:val="00921016"/>
    <w:rsid w:val="0093051E"/>
    <w:rsid w:val="00A6208C"/>
    <w:rsid w:val="00A6738B"/>
    <w:rsid w:val="00AD22AC"/>
    <w:rsid w:val="00B46E97"/>
    <w:rsid w:val="00C4548E"/>
    <w:rsid w:val="00CF2C6E"/>
    <w:rsid w:val="00D439CA"/>
    <w:rsid w:val="00ED14B5"/>
    <w:rsid w:val="00F81552"/>
    <w:rsid w:val="00FB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AF62D-CB59-4667-82B7-8745421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C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454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0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0D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454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F2C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2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cp:lastPrinted>2019-06-10T06:08:00Z</cp:lastPrinted>
  <dcterms:created xsi:type="dcterms:W3CDTF">2019-06-05T08:21:00Z</dcterms:created>
  <dcterms:modified xsi:type="dcterms:W3CDTF">2019-06-12T02:43:00Z</dcterms:modified>
</cp:coreProperties>
</file>