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附件：2</w:t>
      </w:r>
    </w:p>
    <w:p>
      <w:pPr>
        <w:spacing w:line="560" w:lineRule="exact"/>
        <w:jc w:val="center"/>
        <w:rPr>
          <w:rFonts w:ascii="宋体" w:hAnsi="宋体"/>
          <w:b/>
          <w:sz w:val="36"/>
        </w:rPr>
      </w:pPr>
    </w:p>
    <w:p>
      <w:pPr>
        <w:spacing w:line="560" w:lineRule="exact"/>
        <w:jc w:val="center"/>
        <w:rPr>
          <w:rFonts w:ascii="宋体" w:hAnsi="宋体"/>
          <w:b/>
          <w:sz w:val="36"/>
          <w:szCs w:val="20"/>
        </w:rPr>
      </w:pPr>
      <w:bookmarkStart w:id="0" w:name="_GoBack"/>
      <w:r>
        <w:rPr>
          <w:rFonts w:hint="eastAsia" w:ascii="宋体" w:hAnsi="宋体"/>
          <w:b/>
          <w:sz w:val="36"/>
        </w:rPr>
        <w:t>拱墅区建设工程安全生产文明施工标准化优良工地</w:t>
      </w:r>
    </w:p>
    <w:p>
      <w:pPr>
        <w:spacing w:line="560" w:lineRule="exact"/>
        <w:rPr>
          <w:rFonts w:ascii="宋体" w:hAnsi="宋体"/>
          <w:b/>
          <w:szCs w:val="20"/>
        </w:rPr>
      </w:pPr>
    </w:p>
    <w:p>
      <w:pPr>
        <w:spacing w:line="560" w:lineRule="exact"/>
        <w:rPr>
          <w:rFonts w:ascii="宋体" w:hAnsi="宋体"/>
          <w:b/>
          <w:szCs w:val="20"/>
        </w:rPr>
      </w:pPr>
    </w:p>
    <w:p>
      <w:pPr>
        <w:spacing w:line="560" w:lineRule="exact"/>
        <w:jc w:val="center"/>
        <w:rPr>
          <w:rFonts w:ascii="宋体" w:hAnsi="宋体"/>
          <w:b/>
          <w:sz w:val="48"/>
          <w:szCs w:val="20"/>
        </w:rPr>
      </w:pPr>
      <w:r>
        <w:rPr>
          <w:rFonts w:hint="eastAsia" w:ascii="宋体" w:hAnsi="宋体"/>
          <w:b/>
          <w:sz w:val="48"/>
        </w:rPr>
        <w:t>申</w:t>
      </w:r>
      <w:r>
        <w:rPr>
          <w:rFonts w:ascii="宋体" w:hAnsi="宋体"/>
          <w:b/>
          <w:sz w:val="48"/>
        </w:rPr>
        <w:t xml:space="preserve">     </w:t>
      </w:r>
      <w:r>
        <w:rPr>
          <w:rFonts w:hint="eastAsia" w:ascii="宋体" w:hAnsi="宋体"/>
          <w:b/>
          <w:sz w:val="48"/>
        </w:rPr>
        <w:t>报</w:t>
      </w:r>
      <w:r>
        <w:rPr>
          <w:rFonts w:ascii="宋体" w:hAnsi="宋体"/>
          <w:b/>
          <w:sz w:val="48"/>
        </w:rPr>
        <w:t xml:space="preserve">     </w:t>
      </w:r>
      <w:r>
        <w:rPr>
          <w:rFonts w:hint="eastAsia" w:ascii="宋体" w:hAnsi="宋体"/>
          <w:b/>
          <w:sz w:val="48"/>
        </w:rPr>
        <w:t>表</w:t>
      </w:r>
    </w:p>
    <w:bookmarkEnd w:id="0"/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rPr>
          <w:rFonts w:ascii="仿宋_GB2312"/>
          <w:b/>
          <w:szCs w:val="20"/>
        </w:rPr>
      </w:pPr>
    </w:p>
    <w:p>
      <w:pPr>
        <w:spacing w:line="560" w:lineRule="exact"/>
        <w:ind w:firstLine="1920" w:firstLine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工程名称：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spacing w:line="560" w:lineRule="exact"/>
        <w:ind w:firstLine="1920" w:firstLine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申报单位：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spacing w:line="560" w:lineRule="exact"/>
        <w:ind w:firstLine="1920" w:firstLineChars="6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申报日期：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</w:p>
    <w:p>
      <w:pPr>
        <w:spacing w:line="560" w:lineRule="exact"/>
        <w:rPr>
          <w:rFonts w:ascii="仿宋_GB2312"/>
          <w:szCs w:val="20"/>
        </w:rPr>
      </w:pPr>
    </w:p>
    <w:p>
      <w:pPr>
        <w:spacing w:line="560" w:lineRule="exact"/>
        <w:rPr>
          <w:rFonts w:ascii="仿宋_GB2312"/>
          <w:szCs w:val="20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20"/>
        </w:rPr>
      </w:pPr>
      <w:r>
        <w:rPr>
          <w:rFonts w:hint="eastAsia" w:ascii="仿宋_GB2312" w:eastAsia="仿宋_GB2312"/>
          <w:sz w:val="32"/>
          <w:szCs w:val="20"/>
        </w:rPr>
        <w:t>杭州市拱墅区住房和城市建设局制</w:t>
      </w:r>
    </w:p>
    <w:p>
      <w:pPr>
        <w:spacing w:line="560" w:lineRule="exact"/>
        <w:ind w:firstLine="1" w:firstLineChars="1"/>
        <w:rPr>
          <w:rFonts w:ascii="仿宋_GB2312"/>
          <w:spacing w:val="-8"/>
        </w:rPr>
      </w:pPr>
    </w:p>
    <w:p>
      <w:pPr>
        <w:spacing w:line="560" w:lineRule="exact"/>
        <w:ind w:firstLine="1" w:firstLineChars="1"/>
        <w:rPr>
          <w:rFonts w:ascii="仿宋_GB2312"/>
          <w:spacing w:val="-8"/>
        </w:rPr>
      </w:pPr>
    </w:p>
    <w:p>
      <w:pPr>
        <w:spacing w:line="560" w:lineRule="exact"/>
        <w:ind w:firstLine="3" w:firstLineChars="1"/>
        <w:jc w:val="center"/>
        <w:rPr>
          <w:rFonts w:ascii="仿宋_GB2312" w:eastAsia="仿宋_GB2312"/>
          <w:b/>
          <w:bCs/>
          <w:spacing w:val="-8"/>
          <w:sz w:val="36"/>
        </w:rPr>
      </w:pPr>
    </w:p>
    <w:p>
      <w:pPr>
        <w:spacing w:line="560" w:lineRule="exact"/>
        <w:ind w:firstLine="3" w:firstLineChars="1"/>
        <w:jc w:val="center"/>
        <w:rPr>
          <w:rFonts w:ascii="仿宋_GB2312" w:eastAsia="仿宋_GB2312"/>
          <w:b/>
          <w:bCs/>
          <w:spacing w:val="-8"/>
          <w:sz w:val="36"/>
        </w:rPr>
      </w:pPr>
    </w:p>
    <w:p>
      <w:pPr>
        <w:spacing w:line="560" w:lineRule="exact"/>
        <w:ind w:firstLine="3" w:firstLineChars="1"/>
        <w:jc w:val="center"/>
        <w:rPr>
          <w:rFonts w:ascii="仿宋_GB2312" w:eastAsia="仿宋_GB2312"/>
          <w:b/>
          <w:bCs/>
          <w:spacing w:val="-8"/>
          <w:sz w:val="36"/>
        </w:rPr>
      </w:pPr>
    </w:p>
    <w:p>
      <w:pPr>
        <w:spacing w:line="560" w:lineRule="exact"/>
        <w:ind w:firstLine="3" w:firstLineChars="1"/>
        <w:jc w:val="center"/>
        <w:rPr>
          <w:rFonts w:ascii="黑体" w:hAnsi="黑体" w:eastAsia="黑体" w:cs="黑体"/>
          <w:spacing w:val="-8"/>
          <w:sz w:val="36"/>
          <w:szCs w:val="36"/>
        </w:rPr>
      </w:pPr>
      <w:r>
        <w:rPr>
          <w:rFonts w:hint="eastAsia" w:ascii="黑体" w:hAnsi="黑体" w:eastAsia="黑体" w:cs="黑体"/>
          <w:spacing w:val="-8"/>
          <w:sz w:val="36"/>
          <w:szCs w:val="36"/>
        </w:rPr>
        <w:t>填    表    说    明</w:t>
      </w: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1、本表由承建单位填写。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2、申报理由按区安全生产、文明施工标准化优良工地必须符合的条件逐项填写。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3、企业名称应填全称并加盖公章，专业类别按资质标准分类填写。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4、表三由监理企业结合日常管理情况，对工程在安全生产、文明施工工作的实施情况如实填写。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5、表四由区质安监站结合日常管理情况，对工程在安全生产、文明施工工作的实施情况如实填写。</w:t>
      </w: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sz w:val="32"/>
        </w:rPr>
      </w:pPr>
    </w:p>
    <w:p>
      <w:pPr>
        <w:spacing w:line="560" w:lineRule="exact"/>
        <w:jc w:val="center"/>
        <w:rPr>
          <w:rFonts w:ascii="仿宋_GB2312"/>
          <w:sz w:val="24"/>
        </w:rPr>
      </w:pPr>
      <w:r>
        <w:rPr>
          <w:rFonts w:hint="eastAsia" w:ascii="仿宋_GB2312" w:eastAsia="仿宋_GB2312"/>
          <w:b/>
          <w:bCs/>
          <w:sz w:val="32"/>
        </w:rPr>
        <w:t>申 报 单 位 情 况</w:t>
      </w:r>
    </w:p>
    <w:p>
      <w:pPr>
        <w:spacing w:line="300" w:lineRule="exact"/>
        <w:jc w:val="right"/>
        <w:rPr>
          <w:rFonts w:ascii="仿宋_GB2312"/>
          <w:sz w:val="24"/>
          <w:szCs w:val="20"/>
        </w:rPr>
      </w:pPr>
      <w:r>
        <w:rPr>
          <w:rFonts w:hint="eastAsia" w:ascii="仿宋_GB2312"/>
          <w:sz w:val="24"/>
        </w:rPr>
        <w:t>表一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98"/>
        <w:gridCol w:w="1218"/>
        <w:gridCol w:w="1218"/>
        <w:gridCol w:w="1218"/>
        <w:gridCol w:w="121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6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 话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6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 话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6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 话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6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 话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6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专业类别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 话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项目经理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资质等级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项目总监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  话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    址</w:t>
            </w:r>
          </w:p>
        </w:tc>
        <w:tc>
          <w:tcPr>
            <w:tcW w:w="3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spacing w:line="560" w:lineRule="exact"/>
        <w:jc w:val="both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32"/>
        </w:rPr>
        <w:t>工  程  概  况</w:t>
      </w:r>
    </w:p>
    <w:p>
      <w:pPr>
        <w:spacing w:line="300" w:lineRule="exact"/>
        <w:rPr>
          <w:rFonts w:ascii="仿宋_GB2312"/>
          <w:sz w:val="24"/>
        </w:rPr>
      </w:pPr>
    </w:p>
    <w:p>
      <w:pPr>
        <w:spacing w:line="300" w:lineRule="exact"/>
        <w:jc w:val="right"/>
        <w:rPr>
          <w:rFonts w:ascii="仿宋_GB2312"/>
          <w:sz w:val="24"/>
          <w:szCs w:val="20"/>
        </w:rPr>
      </w:pPr>
      <w:r>
        <w:rPr>
          <w:rFonts w:hint="eastAsia" w:ascii="仿宋_GB2312"/>
          <w:sz w:val="24"/>
        </w:rPr>
        <w:t>表二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966"/>
        <w:gridCol w:w="262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9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程 名 称</w:t>
            </w:r>
          </w:p>
        </w:tc>
        <w:tc>
          <w:tcPr>
            <w:tcW w:w="6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2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程 地 点</w:t>
            </w:r>
          </w:p>
        </w:tc>
        <w:tc>
          <w:tcPr>
            <w:tcW w:w="6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 筑 面 积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 构 层 次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25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 工 时 间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竣 工 时 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80" w:hRule="atLeast"/>
        </w:trPr>
        <w:tc>
          <w:tcPr>
            <w:tcW w:w="8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 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362" w:hRule="atLeast"/>
        </w:trPr>
        <w:tc>
          <w:tcPr>
            <w:tcW w:w="8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860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2494" w:hRule="atLeast"/>
        </w:trPr>
        <w:tc>
          <w:tcPr>
            <w:tcW w:w="8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    年      月      日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监  理  单  位  评  价</w:t>
      </w:r>
    </w:p>
    <w:p>
      <w:pPr>
        <w:spacing w:line="300" w:lineRule="exact"/>
        <w:jc w:val="right"/>
        <w:rPr>
          <w:rFonts w:ascii="仿宋" w:hAnsi="仿宋" w:eastAsia="仿宋" w:cs="仿宋"/>
          <w:spacing w:val="-8"/>
          <w:sz w:val="24"/>
        </w:rPr>
      </w:pPr>
      <w:r>
        <w:rPr>
          <w:rFonts w:hint="eastAsia" w:ascii="仿宋" w:hAnsi="仿宋" w:eastAsia="仿宋" w:cs="仿宋"/>
          <w:spacing w:val="-8"/>
          <w:sz w:val="24"/>
        </w:rPr>
        <w:t>表三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工程名称</w:t>
            </w:r>
          </w:p>
        </w:tc>
        <w:tc>
          <w:tcPr>
            <w:tcW w:w="7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承建单位</w:t>
            </w:r>
          </w:p>
        </w:tc>
        <w:tc>
          <w:tcPr>
            <w:tcW w:w="7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7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9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地基基础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阶段检查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  况</w:t>
            </w:r>
          </w:p>
        </w:tc>
        <w:tc>
          <w:tcPr>
            <w:tcW w:w="7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9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主体阶段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检查情况</w:t>
            </w:r>
          </w:p>
        </w:tc>
        <w:tc>
          <w:tcPr>
            <w:tcW w:w="7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9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装饰阶段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检查情况</w:t>
            </w:r>
          </w:p>
        </w:tc>
        <w:tc>
          <w:tcPr>
            <w:tcW w:w="7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9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违反申报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条件的情况</w:t>
            </w:r>
          </w:p>
        </w:tc>
        <w:tc>
          <w:tcPr>
            <w:tcW w:w="7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9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评价意见</w:t>
            </w:r>
          </w:p>
        </w:tc>
        <w:tc>
          <w:tcPr>
            <w:tcW w:w="7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（公章）    年    月    日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监  督  机  构  评  价</w:t>
      </w:r>
    </w:p>
    <w:p>
      <w:pPr>
        <w:spacing w:line="400" w:lineRule="exact"/>
        <w:jc w:val="right"/>
        <w:rPr>
          <w:rFonts w:ascii="仿宋" w:hAnsi="仿宋" w:eastAsia="仿宋" w:cs="仿宋"/>
          <w:spacing w:val="-8"/>
          <w:sz w:val="24"/>
        </w:rPr>
      </w:pPr>
      <w:r>
        <w:rPr>
          <w:rFonts w:hint="eastAsia" w:ascii="仿宋" w:hAnsi="仿宋" w:eastAsia="仿宋" w:cs="仿宋"/>
          <w:spacing w:val="-8"/>
          <w:sz w:val="24"/>
        </w:rPr>
        <w:t>表四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6865"/>
      </w:tblGrid>
      <w:tr>
        <w:trPr>
          <w:trHeight w:val="60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工程名称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承建单位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监理单位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6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地基基础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阶段检查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  况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6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主体阶段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检查情况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6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装饰阶段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检查情况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6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是否存在违反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申报条件的情况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6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监督机构意见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705" w:firstLineChars="294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（公章）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6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评审工作组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检查考评意见</w:t>
            </w:r>
          </w:p>
        </w:tc>
        <w:tc>
          <w:tcPr>
            <w:tcW w:w="6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（公章）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BAF2A"/>
    <w:rsid w:val="F7FBA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2023-07-04T10:24:00Z</dcterms:created>
  <dc:creator>小胡来</dc:creator>
  <cp:lastModifiedBy>小胡来</cp:lastModifiedBy>
  <dcterms:modified xsi:type="dcterms:W3CDTF">2023-07-04T10:24:29Z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6F2DEEE53D380BDED382A364A4E925A0_41</vt:lpwstr>
  </property>
</Properties>
</file>