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关于开展2021年度拱墅区发明专利产业化项目申报的通知</w:t>
      </w:r>
    </w:p>
    <w:p>
      <w:pPr>
        <w:snapToGrid w:val="0"/>
        <w:spacing w:line="600" w:lineRule="exact"/>
        <w:rPr>
          <w:rFonts w:ascii="Times New Roman" w:hAnsi="Times New Roman" w:eastAsia="仿宋_GB2312"/>
          <w:b/>
          <w:sz w:val="28"/>
          <w:szCs w:val="28"/>
        </w:rPr>
      </w:pPr>
    </w:p>
    <w:p>
      <w:pPr>
        <w:snapToGrid w:val="0"/>
        <w:spacing w:line="600" w:lineRule="exac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各有关单位：</w:t>
      </w:r>
    </w:p>
    <w:p>
      <w:pPr>
        <w:snapToGrid w:val="0"/>
        <w:spacing w:line="600" w:lineRule="exact"/>
        <w:ind w:firstLine="736" w:firstLineChars="23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为</w:t>
      </w:r>
      <w:r>
        <w:rPr>
          <w:rFonts w:ascii="Times New Roman" w:hAnsi="Times New Roman" w:eastAsia="仿宋_GB2312"/>
          <w:color w:val="000000"/>
          <w:kern w:val="0"/>
          <w:sz w:val="32"/>
          <w:szCs w:val="32"/>
        </w:rPr>
        <w:t>加快推进我区科技成果转化与产业化，鼓励企业加快自主创新</w:t>
      </w:r>
      <w:r>
        <w:rPr>
          <w:rFonts w:hint="eastAsia" w:ascii="Times New Roman" w:hAnsi="Times New Roman" w:eastAsia="仿宋_GB2312"/>
          <w:color w:val="000000"/>
          <w:kern w:val="0"/>
          <w:sz w:val="32"/>
          <w:szCs w:val="32"/>
        </w:rPr>
        <w:t>，根据</w:t>
      </w:r>
      <w:r>
        <w:rPr>
          <w:rFonts w:hint="eastAsia" w:ascii="Times New Roman" w:hAnsi="Times New Roman" w:eastAsia="仿宋_GB2312"/>
          <w:kern w:val="0"/>
          <w:sz w:val="32"/>
          <w:szCs w:val="32"/>
        </w:rPr>
        <w:t>《杭州市拱墅区人民政府办公室关于印发高质量发展建设动能转换活力区1+3+N产业政策的通知》（拱政办发〔2022〕7号）文件要求，经</w:t>
      </w:r>
      <w:r>
        <w:rPr>
          <w:rFonts w:ascii="Times New Roman" w:hAnsi="Times New Roman" w:eastAsia="仿宋_GB2312"/>
          <w:kern w:val="0"/>
          <w:sz w:val="32"/>
          <w:szCs w:val="32"/>
        </w:rPr>
        <w:t>研究，</w:t>
      </w:r>
      <w:r>
        <w:rPr>
          <w:rFonts w:hint="eastAsia" w:ascii="Times New Roman" w:hAnsi="Times New Roman" w:eastAsia="仿宋_GB2312"/>
          <w:color w:val="000000"/>
          <w:kern w:val="0"/>
          <w:sz w:val="32"/>
          <w:szCs w:val="32"/>
        </w:rPr>
        <w:t>决定开展2021年度拱墅区发明专利产业化项目申报工作。现将有关事项通知如下∶</w:t>
      </w:r>
    </w:p>
    <w:p>
      <w:pPr>
        <w:snapToGrid w:val="0"/>
        <w:spacing w:line="600" w:lineRule="exact"/>
        <w:ind w:firstLine="736" w:firstLineChars="23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一、申报条件</w:t>
      </w:r>
    </w:p>
    <w:p>
      <w:pPr>
        <w:snapToGrid w:val="0"/>
        <w:spacing w:line="600" w:lineRule="exact"/>
        <w:ind w:firstLine="736" w:firstLineChars="23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企业</w:t>
      </w:r>
      <w:r>
        <w:rPr>
          <w:rFonts w:ascii="Times New Roman" w:hAnsi="Times New Roman" w:eastAsia="仿宋_GB2312"/>
          <w:color w:val="000000"/>
          <w:kern w:val="0"/>
          <w:sz w:val="32"/>
          <w:szCs w:val="32"/>
        </w:rPr>
        <w:t>在</w:t>
      </w:r>
      <w:r>
        <w:rPr>
          <w:rFonts w:hint="eastAsia" w:ascii="Times New Roman" w:hAnsi="Times New Roman" w:eastAsia="仿宋_GB2312"/>
          <w:color w:val="000000"/>
          <w:kern w:val="0"/>
          <w:sz w:val="32"/>
          <w:szCs w:val="32"/>
        </w:rPr>
        <w:t>拱墅区依法登记注册并</w:t>
      </w:r>
      <w:r>
        <w:rPr>
          <w:rFonts w:ascii="Times New Roman" w:hAnsi="Times New Roman" w:eastAsia="仿宋_GB2312"/>
          <w:color w:val="000000"/>
          <w:kern w:val="0"/>
          <w:sz w:val="32"/>
          <w:szCs w:val="32"/>
        </w:rPr>
        <w:t>纳税</w:t>
      </w:r>
      <w:r>
        <w:rPr>
          <w:rFonts w:hint="eastAsia" w:ascii="Times New Roman" w:hAnsi="Times New Roman" w:eastAsia="仿宋_GB2312"/>
          <w:color w:val="000000"/>
          <w:kern w:val="0"/>
          <w:sz w:val="32"/>
          <w:szCs w:val="32"/>
        </w:rPr>
        <w:t>，财政</w:t>
      </w:r>
      <w:r>
        <w:rPr>
          <w:rFonts w:ascii="Times New Roman" w:hAnsi="Times New Roman" w:eastAsia="仿宋_GB2312"/>
          <w:color w:val="000000"/>
          <w:kern w:val="0"/>
          <w:sz w:val="32"/>
          <w:szCs w:val="32"/>
        </w:rPr>
        <w:t>收入级次属拱墅区，</w:t>
      </w:r>
      <w:r>
        <w:rPr>
          <w:rFonts w:hint="eastAsia" w:ascii="Times New Roman" w:hAnsi="Times New Roman" w:eastAsia="仿宋_GB2312"/>
          <w:color w:val="000000"/>
          <w:kern w:val="0"/>
          <w:sz w:val="32"/>
          <w:szCs w:val="32"/>
        </w:rPr>
        <w:t>具有</w:t>
      </w:r>
      <w:r>
        <w:rPr>
          <w:rFonts w:ascii="Times New Roman" w:hAnsi="Times New Roman" w:eastAsia="仿宋_GB2312"/>
          <w:color w:val="000000"/>
          <w:kern w:val="0"/>
          <w:sz w:val="32"/>
          <w:szCs w:val="32"/>
        </w:rPr>
        <w:t>独立法人资格，</w:t>
      </w:r>
      <w:r>
        <w:rPr>
          <w:rFonts w:hint="eastAsia" w:ascii="Times New Roman" w:hAnsi="Times New Roman" w:eastAsia="仿宋_GB2312"/>
          <w:color w:val="000000"/>
          <w:kern w:val="0"/>
          <w:sz w:val="32"/>
          <w:szCs w:val="32"/>
        </w:rPr>
        <w:t>且</w:t>
      </w:r>
      <w:r>
        <w:rPr>
          <w:rFonts w:ascii="Times New Roman" w:hAnsi="Times New Roman" w:eastAsia="仿宋_GB2312"/>
          <w:color w:val="000000"/>
          <w:kern w:val="0"/>
          <w:sz w:val="32"/>
          <w:szCs w:val="32"/>
        </w:rPr>
        <w:t>同时符合</w:t>
      </w:r>
      <w:r>
        <w:rPr>
          <w:rFonts w:hint="eastAsia" w:ascii="Times New Roman" w:hAnsi="Times New Roman" w:eastAsia="仿宋_GB2312"/>
          <w:color w:val="000000"/>
          <w:kern w:val="0"/>
          <w:sz w:val="32"/>
          <w:szCs w:val="32"/>
        </w:rPr>
        <w:t>以</w:t>
      </w:r>
      <w:r>
        <w:rPr>
          <w:rFonts w:ascii="Times New Roman" w:hAnsi="Times New Roman" w:eastAsia="仿宋_GB2312"/>
          <w:color w:val="000000"/>
          <w:kern w:val="0"/>
          <w:sz w:val="32"/>
          <w:szCs w:val="32"/>
        </w:rPr>
        <w:t>下条件：</w:t>
      </w:r>
    </w:p>
    <w:p>
      <w:pPr>
        <w:snapToGrid w:val="0"/>
        <w:spacing w:line="600" w:lineRule="exact"/>
        <w:ind w:firstLine="736" w:firstLineChars="2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、申报</w:t>
      </w:r>
      <w:r>
        <w:rPr>
          <w:rFonts w:ascii="Times New Roman" w:hAnsi="Times New Roman" w:eastAsia="仿宋_GB2312"/>
          <w:color w:val="000000"/>
          <w:kern w:val="0"/>
          <w:sz w:val="32"/>
          <w:szCs w:val="32"/>
        </w:rPr>
        <w:t>项目实施的专利应为企业自主申请，</w:t>
      </w:r>
      <w:r>
        <w:rPr>
          <w:rFonts w:hint="eastAsia" w:ascii="Times New Roman" w:hAnsi="Times New Roman" w:eastAsia="仿宋_GB2312"/>
          <w:color w:val="000000"/>
          <w:kern w:val="0"/>
          <w:sz w:val="32"/>
          <w:szCs w:val="32"/>
        </w:rPr>
        <w:t>近</w:t>
      </w:r>
      <w:r>
        <w:rPr>
          <w:rFonts w:ascii="Times New Roman" w:hAnsi="Times New Roman" w:eastAsia="仿宋_GB2312"/>
          <w:color w:val="000000"/>
          <w:kern w:val="0"/>
          <w:sz w:val="32"/>
          <w:szCs w:val="32"/>
        </w:rPr>
        <w:t>三年授权的有效发明专利（</w:t>
      </w:r>
      <w:r>
        <w:rPr>
          <w:rFonts w:hint="eastAsia" w:ascii="Times New Roman" w:hAnsi="Times New Roman" w:eastAsia="仿宋_GB2312"/>
          <w:color w:val="000000"/>
          <w:kern w:val="0"/>
          <w:sz w:val="32"/>
          <w:szCs w:val="32"/>
        </w:rPr>
        <w:t>授权</w:t>
      </w:r>
      <w:r>
        <w:rPr>
          <w:rFonts w:ascii="Times New Roman" w:hAnsi="Times New Roman" w:eastAsia="仿宋_GB2312"/>
          <w:color w:val="000000"/>
          <w:kern w:val="0"/>
          <w:sz w:val="32"/>
          <w:szCs w:val="32"/>
        </w:rPr>
        <w:t>公告日为</w:t>
      </w:r>
      <w:r>
        <w:rPr>
          <w:rFonts w:hint="eastAsia" w:ascii="Times New Roman" w:hAnsi="Times New Roman" w:eastAsia="仿宋_GB2312"/>
          <w:color w:val="000000"/>
          <w:kern w:val="0"/>
          <w:sz w:val="32"/>
          <w:szCs w:val="32"/>
        </w:rPr>
        <w:t>2019年1月1日起</w:t>
      </w:r>
      <w:r>
        <w:rPr>
          <w:rFonts w:ascii="Times New Roman" w:hAnsi="Times New Roman" w:eastAsia="仿宋_GB2312"/>
          <w:color w:val="000000"/>
          <w:kern w:val="0"/>
          <w:sz w:val="32"/>
          <w:szCs w:val="32"/>
        </w:rPr>
        <w:t>至今）</w:t>
      </w:r>
      <w:r>
        <w:rPr>
          <w:rFonts w:hint="eastAsia" w:ascii="Times New Roman" w:hAnsi="Times New Roman" w:eastAsia="仿宋_GB2312"/>
          <w:color w:val="000000"/>
          <w:kern w:val="0"/>
          <w:sz w:val="32"/>
          <w:szCs w:val="32"/>
        </w:rPr>
        <w:t>，无</w:t>
      </w:r>
      <w:r>
        <w:rPr>
          <w:rFonts w:ascii="Times New Roman" w:hAnsi="Times New Roman" w:eastAsia="仿宋_GB2312"/>
          <w:color w:val="000000"/>
          <w:kern w:val="0"/>
          <w:sz w:val="32"/>
          <w:szCs w:val="32"/>
        </w:rPr>
        <w:t>权属、侵权</w:t>
      </w:r>
      <w:r>
        <w:rPr>
          <w:rFonts w:hint="eastAsia" w:ascii="Times New Roman" w:hAnsi="Times New Roman" w:eastAsia="仿宋_GB2312"/>
          <w:color w:val="000000"/>
          <w:kern w:val="0"/>
          <w:sz w:val="32"/>
          <w:szCs w:val="32"/>
        </w:rPr>
        <w:t>等</w:t>
      </w:r>
      <w:r>
        <w:rPr>
          <w:rFonts w:ascii="Times New Roman" w:hAnsi="Times New Roman" w:eastAsia="仿宋_GB2312"/>
          <w:color w:val="000000"/>
          <w:kern w:val="0"/>
          <w:sz w:val="32"/>
          <w:szCs w:val="32"/>
        </w:rPr>
        <w:t>纠纷</w:t>
      </w:r>
      <w:r>
        <w:rPr>
          <w:rFonts w:hint="eastAsia" w:ascii="Times New Roman" w:hAnsi="Times New Roman" w:eastAsia="仿宋_GB2312"/>
          <w:color w:val="000000"/>
          <w:kern w:val="0"/>
          <w:sz w:val="32"/>
          <w:szCs w:val="32"/>
        </w:rPr>
        <w:t>且未对外许可使用；</w:t>
      </w:r>
    </w:p>
    <w:p>
      <w:pPr>
        <w:snapToGrid w:val="0"/>
        <w:spacing w:line="600" w:lineRule="exact"/>
        <w:ind w:firstLine="736" w:firstLineChars="230"/>
        <w:rPr>
          <w:rFonts w:ascii="Times New Roman" w:hAnsi="Times New Roman" w:eastAsia="仿宋_GB2312"/>
          <w:kern w:val="0"/>
          <w:sz w:val="32"/>
          <w:szCs w:val="32"/>
        </w:rPr>
      </w:pPr>
      <w:r>
        <w:rPr>
          <w:rFonts w:hint="eastAsia" w:ascii="Times New Roman" w:hAnsi="Times New Roman" w:eastAsia="仿宋_GB2312"/>
          <w:kern w:val="0"/>
          <w:sz w:val="32"/>
          <w:szCs w:val="32"/>
        </w:rPr>
        <w:t>2、专利已实现产业化，自</w:t>
      </w:r>
      <w:r>
        <w:rPr>
          <w:rFonts w:ascii="Times New Roman" w:hAnsi="Times New Roman" w:eastAsia="仿宋_GB2312"/>
          <w:kern w:val="0"/>
          <w:sz w:val="32"/>
          <w:szCs w:val="32"/>
        </w:rPr>
        <w:t>该专利申请之日起，形成的产品或服务</w:t>
      </w:r>
      <w:r>
        <w:rPr>
          <w:rFonts w:hint="eastAsia" w:ascii="Times New Roman" w:hAnsi="Times New Roman" w:eastAsia="仿宋_GB2312"/>
          <w:kern w:val="0"/>
          <w:sz w:val="32"/>
          <w:szCs w:val="32"/>
        </w:rPr>
        <w:t>2</w:t>
      </w:r>
      <w:r>
        <w:rPr>
          <w:rFonts w:ascii="Times New Roman" w:hAnsi="Times New Roman" w:eastAsia="仿宋_GB2312"/>
          <w:kern w:val="0"/>
          <w:sz w:val="32"/>
          <w:szCs w:val="32"/>
        </w:rPr>
        <w:t>021</w:t>
      </w:r>
      <w:r>
        <w:rPr>
          <w:rFonts w:hint="eastAsia" w:ascii="Times New Roman" w:hAnsi="Times New Roman" w:eastAsia="仿宋_GB2312"/>
          <w:kern w:val="0"/>
          <w:sz w:val="32"/>
          <w:szCs w:val="32"/>
        </w:rPr>
        <w:t>年度销售收入达到1000万元以上；</w:t>
      </w:r>
    </w:p>
    <w:p>
      <w:pPr>
        <w:snapToGrid w:val="0"/>
        <w:spacing w:line="600" w:lineRule="exact"/>
        <w:ind w:firstLine="736" w:firstLineChars="230"/>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、申报单位要有</w:t>
      </w:r>
      <w:r>
        <w:rPr>
          <w:rFonts w:ascii="Times New Roman" w:hAnsi="Times New Roman" w:eastAsia="仿宋_GB2312"/>
          <w:kern w:val="0"/>
          <w:sz w:val="32"/>
          <w:szCs w:val="32"/>
        </w:rPr>
        <w:t>较强的创新意识，</w:t>
      </w:r>
      <w:r>
        <w:rPr>
          <w:rFonts w:hint="eastAsia" w:ascii="Times New Roman" w:hAnsi="Times New Roman" w:eastAsia="仿宋_GB2312"/>
          <w:kern w:val="0"/>
          <w:sz w:val="32"/>
          <w:szCs w:val="32"/>
        </w:rPr>
        <w:t>重视</w:t>
      </w:r>
      <w:r>
        <w:rPr>
          <w:rFonts w:ascii="Times New Roman" w:hAnsi="Times New Roman" w:eastAsia="仿宋_GB2312"/>
          <w:kern w:val="0"/>
          <w:sz w:val="32"/>
          <w:szCs w:val="32"/>
        </w:rPr>
        <w:t>自主知识产权，</w:t>
      </w:r>
      <w:r>
        <w:rPr>
          <w:rFonts w:hint="eastAsia" w:ascii="Times New Roman" w:hAnsi="Times New Roman" w:eastAsia="仿宋_GB2312"/>
          <w:kern w:val="0"/>
          <w:sz w:val="32"/>
          <w:szCs w:val="32"/>
        </w:rPr>
        <w:t>具备较好的专利工作基础，具备</w:t>
      </w:r>
      <w:r>
        <w:rPr>
          <w:rFonts w:ascii="Times New Roman" w:hAnsi="Times New Roman" w:eastAsia="仿宋_GB2312"/>
          <w:kern w:val="0"/>
          <w:sz w:val="32"/>
          <w:szCs w:val="32"/>
        </w:rPr>
        <w:t>健全的财务管理制度，</w:t>
      </w:r>
      <w:r>
        <w:rPr>
          <w:rFonts w:hint="eastAsia" w:ascii="Times New Roman" w:hAnsi="Times New Roman" w:eastAsia="仿宋_GB2312"/>
          <w:kern w:val="0"/>
          <w:sz w:val="32"/>
          <w:szCs w:val="32"/>
        </w:rPr>
        <w:t>无</w:t>
      </w:r>
      <w:r>
        <w:rPr>
          <w:rFonts w:ascii="Times New Roman" w:hAnsi="Times New Roman" w:eastAsia="仿宋_GB2312"/>
          <w:kern w:val="0"/>
          <w:sz w:val="32"/>
          <w:szCs w:val="32"/>
        </w:rPr>
        <w:t>侵犯他人知识产权行为或假冒专利行为，近一年无严重失信行为</w:t>
      </w:r>
      <w:r>
        <w:rPr>
          <w:rFonts w:hint="eastAsia" w:ascii="Times New Roman" w:hAnsi="Times New Roman" w:eastAsia="仿宋_GB2312"/>
          <w:kern w:val="0"/>
          <w:sz w:val="32"/>
          <w:szCs w:val="32"/>
        </w:rPr>
        <w:t>；</w:t>
      </w:r>
    </w:p>
    <w:p>
      <w:pPr>
        <w:snapToGrid w:val="0"/>
        <w:spacing w:line="600" w:lineRule="exact"/>
        <w:ind w:firstLine="736" w:firstLineChars="230"/>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rPr>
        <w:t>、优先</w:t>
      </w:r>
      <w:r>
        <w:rPr>
          <w:rFonts w:ascii="Times New Roman" w:hAnsi="Times New Roman" w:eastAsia="仿宋_GB2312"/>
          <w:kern w:val="0"/>
          <w:sz w:val="32"/>
          <w:szCs w:val="32"/>
        </w:rPr>
        <w:t>支持各级</w:t>
      </w:r>
      <w:r>
        <w:rPr>
          <w:rFonts w:hint="eastAsia" w:ascii="Times New Roman" w:hAnsi="Times New Roman" w:eastAsia="仿宋_GB2312"/>
          <w:kern w:val="0"/>
          <w:sz w:val="32"/>
          <w:szCs w:val="32"/>
        </w:rPr>
        <w:t>专利试点（示范）企业；已</w:t>
      </w:r>
      <w:r>
        <w:rPr>
          <w:rFonts w:ascii="Times New Roman" w:hAnsi="Times New Roman" w:eastAsia="仿宋_GB2312"/>
          <w:kern w:val="0"/>
          <w:sz w:val="32"/>
          <w:szCs w:val="32"/>
        </w:rPr>
        <w:t>获得过拱墅区发明专利产业化</w:t>
      </w:r>
      <w:r>
        <w:rPr>
          <w:rFonts w:hint="eastAsia" w:ascii="Times New Roman" w:hAnsi="Times New Roman" w:eastAsia="仿宋_GB2312"/>
          <w:kern w:val="0"/>
          <w:sz w:val="32"/>
          <w:szCs w:val="32"/>
        </w:rPr>
        <w:t>项目</w:t>
      </w:r>
      <w:r>
        <w:rPr>
          <w:rFonts w:ascii="Times New Roman" w:hAnsi="Times New Roman" w:eastAsia="仿宋_GB2312"/>
          <w:kern w:val="0"/>
          <w:sz w:val="32"/>
          <w:szCs w:val="32"/>
        </w:rPr>
        <w:t>支持的发明专利不得重复申报</w:t>
      </w:r>
      <w:r>
        <w:rPr>
          <w:rFonts w:hint="eastAsia" w:ascii="Times New Roman" w:hAnsi="Times New Roman" w:eastAsia="仿宋_GB2312"/>
          <w:kern w:val="0"/>
          <w:sz w:val="32"/>
          <w:szCs w:val="32"/>
        </w:rPr>
        <w:t>。</w:t>
      </w:r>
    </w:p>
    <w:p>
      <w:pPr>
        <w:snapToGrid w:val="0"/>
        <w:spacing w:line="600" w:lineRule="exact"/>
        <w:ind w:firstLine="736" w:firstLineChars="23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二、申报材料</w:t>
      </w:r>
    </w:p>
    <w:p>
      <w:pPr>
        <w:snapToGrid w:val="0"/>
        <w:spacing w:line="600" w:lineRule="exact"/>
        <w:ind w:firstLine="736" w:firstLineChars="23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1、《拱墅区发明专利产业化项目申报表》;</w:t>
      </w:r>
    </w:p>
    <w:p>
      <w:pPr>
        <w:snapToGrid w:val="0"/>
        <w:spacing w:line="600" w:lineRule="exact"/>
        <w:ind w:firstLine="736" w:firstLineChars="23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申报单位发明专利产业化实施情况总结。内容包括企业概况、专利制度建设情况、产品的专利情况和发明专利在产品中所起的作用、发明专利产品的盈利能力和市场占有率分析、企业发明专利产品的销售、纳税情况以及三年内预计的产量和经济效益;</w:t>
      </w:r>
    </w:p>
    <w:p>
      <w:pPr>
        <w:snapToGrid w:val="0"/>
        <w:spacing w:line="600" w:lineRule="exact"/>
        <w:ind w:firstLine="736" w:firstLineChars="23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3、申报</w:t>
      </w:r>
      <w:r>
        <w:rPr>
          <w:rFonts w:ascii="Times New Roman" w:hAnsi="Times New Roman" w:eastAsia="仿宋_GB2312"/>
          <w:color w:val="000000"/>
          <w:kern w:val="0"/>
          <w:sz w:val="32"/>
          <w:szCs w:val="32"/>
        </w:rPr>
        <w:t>项目所依托</w:t>
      </w:r>
      <w:r>
        <w:rPr>
          <w:rFonts w:hint="eastAsia" w:ascii="Times New Roman" w:hAnsi="Times New Roman" w:eastAsia="仿宋_GB2312"/>
          <w:color w:val="000000"/>
          <w:kern w:val="0"/>
          <w:sz w:val="32"/>
          <w:szCs w:val="32"/>
        </w:rPr>
        <w:t>发明专利授权证书复印件</w:t>
      </w:r>
      <w:r>
        <w:rPr>
          <w:rFonts w:ascii="Times New Roman" w:hAnsi="Times New Roman" w:eastAsia="仿宋_GB2312"/>
          <w:color w:val="000000"/>
          <w:kern w:val="0"/>
          <w:sz w:val="32"/>
          <w:szCs w:val="32"/>
        </w:rPr>
        <w:t>，发明专利</w:t>
      </w:r>
      <w:r>
        <w:rPr>
          <w:rFonts w:hint="eastAsia" w:ascii="Times New Roman" w:hAnsi="Times New Roman" w:eastAsia="仿宋_GB2312"/>
          <w:color w:val="000000"/>
          <w:kern w:val="0"/>
          <w:sz w:val="32"/>
          <w:szCs w:val="32"/>
        </w:rPr>
        <w:t>授权以来的年费缴纳凭证复印件，</w:t>
      </w:r>
      <w:r>
        <w:rPr>
          <w:rFonts w:ascii="Times New Roman" w:hAnsi="Times New Roman" w:eastAsia="仿宋_GB2312"/>
          <w:color w:val="000000"/>
          <w:kern w:val="0"/>
          <w:sz w:val="32"/>
          <w:szCs w:val="32"/>
        </w:rPr>
        <w:t>法人营业执照复印件</w:t>
      </w:r>
      <w:r>
        <w:rPr>
          <w:rFonts w:hint="eastAsia" w:ascii="Times New Roman" w:hAnsi="Times New Roman" w:eastAsia="仿宋_GB2312"/>
          <w:color w:val="000000"/>
          <w:kern w:val="0"/>
          <w:sz w:val="32"/>
          <w:szCs w:val="32"/>
        </w:rPr>
        <w:t>;</w:t>
      </w:r>
    </w:p>
    <w:p>
      <w:pPr>
        <w:snapToGrid w:val="0"/>
        <w:spacing w:line="600" w:lineRule="exact"/>
        <w:ind w:firstLine="736" w:firstLineChars="23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4、申报单位申请产业化项目的发明专利产品 202</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年度销售收入及利税专项审计报告，企业 202</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年度财务报表;</w:t>
      </w:r>
    </w:p>
    <w:p>
      <w:pPr>
        <w:snapToGrid w:val="0"/>
        <w:spacing w:line="600" w:lineRule="exact"/>
        <w:ind w:firstLine="736" w:firstLineChars="2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、申报</w:t>
      </w:r>
      <w:r>
        <w:rPr>
          <w:rFonts w:ascii="Times New Roman" w:hAnsi="Times New Roman" w:eastAsia="仿宋_GB2312"/>
          <w:color w:val="000000"/>
          <w:kern w:val="0"/>
          <w:sz w:val="32"/>
          <w:szCs w:val="32"/>
        </w:rPr>
        <w:t>单位</w:t>
      </w:r>
      <w:r>
        <w:rPr>
          <w:rFonts w:hint="eastAsia" w:ascii="Times New Roman" w:hAnsi="Times New Roman" w:eastAsia="仿宋_GB2312"/>
          <w:color w:val="000000"/>
          <w:kern w:val="0"/>
          <w:sz w:val="32"/>
          <w:szCs w:val="32"/>
        </w:rPr>
        <w:t>被</w:t>
      </w:r>
      <w:r>
        <w:rPr>
          <w:rFonts w:ascii="Times New Roman" w:hAnsi="Times New Roman" w:eastAsia="仿宋_GB2312"/>
          <w:color w:val="000000"/>
          <w:kern w:val="0"/>
          <w:sz w:val="32"/>
          <w:szCs w:val="32"/>
        </w:rPr>
        <w:t>认定为各级</w:t>
      </w:r>
      <w:r>
        <w:rPr>
          <w:rFonts w:hint="eastAsia" w:ascii="Times New Roman" w:hAnsi="Times New Roman" w:eastAsia="仿宋_GB2312"/>
          <w:color w:val="000000"/>
          <w:kern w:val="0"/>
          <w:sz w:val="32"/>
          <w:szCs w:val="32"/>
        </w:rPr>
        <w:t>专利试点（示范）企业的证明材料</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企业专利管理制度及其他需要提供的证明材</w:t>
      </w:r>
      <w:r>
        <w:rPr>
          <w:rFonts w:hint="default" w:ascii="Times New Roman" w:hAnsi="Times New Roman" w:eastAsia="仿宋_GB2312"/>
          <w:color w:val="000000"/>
          <w:kern w:val="0"/>
          <w:sz w:val="32"/>
          <w:szCs w:val="32"/>
          <w:woUserID w:val="1"/>
        </w:rPr>
        <w:t>料</w:t>
      </w:r>
      <w:bookmarkStart w:id="0" w:name="_GoBack"/>
      <w:bookmarkEnd w:id="0"/>
      <w:r>
        <w:rPr>
          <w:rFonts w:hint="eastAsia" w:ascii="Times New Roman" w:hAnsi="Times New Roman" w:eastAsia="仿宋_GB2312"/>
          <w:color w:val="000000"/>
          <w:kern w:val="0"/>
          <w:sz w:val="32"/>
          <w:szCs w:val="32"/>
        </w:rPr>
        <w:t>。</w:t>
      </w:r>
    </w:p>
    <w:p>
      <w:pPr>
        <w:snapToGrid w:val="0"/>
        <w:spacing w:line="600" w:lineRule="exact"/>
        <w:ind w:firstLine="736" w:firstLineChars="23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三、时间要求</w:t>
      </w:r>
    </w:p>
    <w:p>
      <w:pPr>
        <w:snapToGrid w:val="0"/>
        <w:spacing w:line="600" w:lineRule="exact"/>
        <w:ind w:firstLine="736" w:firstLineChars="230"/>
        <w:rPr>
          <w:rFonts w:ascii="Times New Roman" w:hAnsi="Times New Roman" w:eastAsia="仿宋_GB2312"/>
          <w:kern w:val="0"/>
          <w:sz w:val="32"/>
          <w:szCs w:val="32"/>
        </w:rPr>
      </w:pPr>
      <w:r>
        <w:rPr>
          <w:rFonts w:hint="eastAsia" w:ascii="Times New Roman" w:hAnsi="Times New Roman" w:eastAsia="仿宋_GB2312"/>
          <w:color w:val="000000"/>
          <w:kern w:val="0"/>
          <w:sz w:val="32"/>
          <w:szCs w:val="32"/>
        </w:rPr>
        <w:t>申报</w:t>
      </w:r>
      <w:r>
        <w:rPr>
          <w:rFonts w:ascii="Times New Roman" w:hAnsi="Times New Roman" w:eastAsia="仿宋_GB2312"/>
          <w:color w:val="000000"/>
          <w:kern w:val="0"/>
          <w:sz w:val="32"/>
          <w:szCs w:val="32"/>
        </w:rPr>
        <w:t>纸质材料一式三份，装订成册，经所在街道</w:t>
      </w:r>
      <w:r>
        <w:rPr>
          <w:rFonts w:hint="eastAsia" w:ascii="Times New Roman" w:hAnsi="Times New Roman" w:eastAsia="仿宋_GB2312"/>
          <w:color w:val="000000"/>
          <w:kern w:val="0"/>
          <w:sz w:val="32"/>
          <w:szCs w:val="32"/>
        </w:rPr>
        <w:t>或</w:t>
      </w:r>
      <w:r>
        <w:rPr>
          <w:rFonts w:ascii="Times New Roman" w:hAnsi="Times New Roman" w:eastAsia="仿宋_GB2312"/>
          <w:color w:val="000000"/>
          <w:kern w:val="0"/>
          <w:sz w:val="32"/>
          <w:szCs w:val="32"/>
        </w:rPr>
        <w:t>科技工业区</w:t>
      </w:r>
      <w:r>
        <w:rPr>
          <w:rFonts w:hint="eastAsia" w:ascii="Times New Roman" w:hAnsi="Times New Roman" w:eastAsia="仿宋_GB2312"/>
          <w:color w:val="000000"/>
          <w:kern w:val="0"/>
          <w:sz w:val="32"/>
          <w:szCs w:val="32"/>
        </w:rPr>
        <w:t>管委会</w:t>
      </w:r>
      <w:r>
        <w:rPr>
          <w:rFonts w:ascii="Times New Roman" w:hAnsi="Times New Roman" w:eastAsia="仿宋_GB2312"/>
          <w:color w:val="000000"/>
          <w:kern w:val="0"/>
          <w:sz w:val="32"/>
          <w:szCs w:val="32"/>
        </w:rPr>
        <w:t>初审加盖公章后，报送</w:t>
      </w:r>
      <w:r>
        <w:rPr>
          <w:rFonts w:hint="eastAsia" w:ascii="Times New Roman" w:hAnsi="Times New Roman" w:eastAsia="仿宋_GB2312"/>
          <w:color w:val="000000"/>
          <w:kern w:val="0"/>
          <w:sz w:val="32"/>
          <w:szCs w:val="32"/>
        </w:rPr>
        <w:t>区科技局</w:t>
      </w:r>
      <w:r>
        <w:rPr>
          <w:rFonts w:ascii="Times New Roman" w:hAnsi="Times New Roman" w:eastAsia="仿宋_GB2312"/>
          <w:color w:val="000000"/>
          <w:kern w:val="0"/>
          <w:sz w:val="32"/>
          <w:szCs w:val="32"/>
        </w:rPr>
        <w:t>合作科</w:t>
      </w:r>
      <w:r>
        <w:rPr>
          <w:rFonts w:hint="eastAsia" w:ascii="Times New Roman" w:hAnsi="Times New Roman" w:eastAsia="仿宋_GB2312"/>
          <w:color w:val="000000"/>
          <w:kern w:val="0"/>
          <w:sz w:val="32"/>
          <w:szCs w:val="32"/>
        </w:rPr>
        <w:t>，并</w:t>
      </w:r>
      <w:r>
        <w:rPr>
          <w:rFonts w:ascii="Times New Roman" w:hAnsi="Times New Roman" w:eastAsia="仿宋_GB2312"/>
          <w:color w:val="000000"/>
          <w:kern w:val="0"/>
          <w:sz w:val="32"/>
          <w:szCs w:val="32"/>
        </w:rPr>
        <w:t>提供</w:t>
      </w:r>
      <w:r>
        <w:rPr>
          <w:rFonts w:hint="eastAsia" w:ascii="Times New Roman" w:hAnsi="Times New Roman" w:eastAsia="仿宋_GB2312"/>
          <w:color w:val="000000"/>
          <w:kern w:val="0"/>
          <w:sz w:val="32"/>
          <w:szCs w:val="32"/>
        </w:rPr>
        <w:t>材料电子</w:t>
      </w:r>
      <w:r>
        <w:rPr>
          <w:rFonts w:ascii="Times New Roman" w:hAnsi="Times New Roman" w:eastAsia="仿宋_GB2312"/>
          <w:color w:val="000000"/>
          <w:kern w:val="0"/>
          <w:sz w:val="32"/>
          <w:szCs w:val="32"/>
        </w:rPr>
        <w:t>版</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发送至</w:t>
      </w:r>
      <w:r>
        <w:rPr>
          <w:rFonts w:ascii="Times New Roman" w:hAnsi="Times New Roman" w:eastAsia="仿宋_GB2312"/>
          <w:kern w:val="0"/>
          <w:sz w:val="32"/>
          <w:szCs w:val="32"/>
        </w:rPr>
        <w:t>邮箱116357759@qq.com</w:t>
      </w:r>
      <w:r>
        <w:rPr>
          <w:rFonts w:hint="eastAsia" w:ascii="Times New Roman" w:hAnsi="Times New Roman" w:eastAsia="仿宋_GB2312"/>
          <w:kern w:val="0"/>
          <w:sz w:val="32"/>
          <w:szCs w:val="32"/>
        </w:rPr>
        <w:t>。</w:t>
      </w:r>
    </w:p>
    <w:p>
      <w:pPr>
        <w:snapToGrid w:val="0"/>
        <w:spacing w:line="600" w:lineRule="exact"/>
        <w:ind w:firstLine="736" w:firstLineChars="23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申报截止时间：202</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年8月30日 。</w:t>
      </w:r>
    </w:p>
    <w:p>
      <w:pPr>
        <w:snapToGrid w:val="0"/>
        <w:spacing w:line="600" w:lineRule="exact"/>
        <w:ind w:firstLine="736" w:firstLineChars="230"/>
        <w:rPr>
          <w:rFonts w:ascii="Times New Roman" w:hAnsi="Times New Roman" w:eastAsiaTheme="minorEastAsia"/>
          <w:color w:val="000000"/>
          <w:kern w:val="0"/>
          <w:sz w:val="32"/>
          <w:szCs w:val="32"/>
        </w:rPr>
      </w:pPr>
      <w:r>
        <w:rPr>
          <w:rFonts w:hint="eastAsia" w:ascii="Times New Roman" w:hAnsi="Times New Roman" w:eastAsia="仿宋_GB2312"/>
          <w:color w:val="000000"/>
          <w:kern w:val="0"/>
          <w:sz w:val="32"/>
          <w:szCs w:val="32"/>
        </w:rPr>
        <w:t>业务咨询</w:t>
      </w:r>
      <w:r>
        <w:rPr>
          <w:rFonts w:ascii="Times New Roman" w:hAnsi="Times New Roman" w:eastAsia="仿宋_GB2312"/>
          <w:color w:val="000000"/>
          <w:kern w:val="0"/>
          <w:sz w:val="32"/>
          <w:szCs w:val="32"/>
        </w:rPr>
        <w:t>和材料报送</w:t>
      </w:r>
      <w:r>
        <w:rPr>
          <w:rFonts w:hint="eastAsia" w:ascii="Times New Roman" w:hAnsi="Times New Roman" w:eastAsia="仿宋_GB2312"/>
          <w:color w:val="000000"/>
          <w:kern w:val="0"/>
          <w:sz w:val="32"/>
          <w:szCs w:val="32"/>
        </w:rPr>
        <w:t>：拱墅区文晖路1号1430室，区科技局</w:t>
      </w:r>
      <w:r>
        <w:rPr>
          <w:rFonts w:hint="eastAsia" w:ascii="Times New Roman" w:hAnsi="Times New Roman" w:eastAsia="仿宋_GB2312"/>
          <w:kern w:val="0"/>
          <w:sz w:val="32"/>
          <w:szCs w:val="32"/>
        </w:rPr>
        <w:t>合作科</w:t>
      </w:r>
      <w:r>
        <w:rPr>
          <w:rFonts w:ascii="Times New Roman" w:hAnsi="Times New Roman" w:eastAsia="仿宋_GB2312"/>
          <w:kern w:val="0"/>
          <w:sz w:val="32"/>
          <w:szCs w:val="32"/>
        </w:rPr>
        <w:t>，</w:t>
      </w:r>
      <w:r>
        <w:rPr>
          <w:rFonts w:hint="eastAsia" w:ascii="Times New Roman" w:hAnsi="Times New Roman" w:eastAsia="仿宋_GB2312"/>
          <w:kern w:val="0"/>
          <w:sz w:val="32"/>
          <w:szCs w:val="32"/>
        </w:rPr>
        <w:t>85820936、28910610</w:t>
      </w:r>
      <w:r>
        <w:rPr>
          <w:rFonts w:hint="eastAsia" w:ascii="Times New Roman" w:hAnsi="Times New Roman" w:eastAsia="仿宋_GB2312"/>
          <w:color w:val="000000"/>
          <w:kern w:val="0"/>
          <w:sz w:val="32"/>
          <w:szCs w:val="32"/>
        </w:rPr>
        <w:t>；</w:t>
      </w: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附件：拱墅区发明专利产业化项目申报表</w:t>
      </w: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6336" w:firstLineChars="198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拱墅区科技局</w:t>
      </w:r>
    </w:p>
    <w:p>
      <w:pPr>
        <w:snapToGrid w:val="0"/>
        <w:spacing w:line="600" w:lineRule="exact"/>
        <w:ind w:firstLine="6240" w:firstLineChars="195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202</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年7月</w:t>
      </w:r>
      <w:r>
        <w:rPr>
          <w:rFonts w:ascii="Times New Roman" w:hAnsi="Times New Roman" w:eastAsia="仿宋_GB2312"/>
          <w:color w:val="000000"/>
          <w:kern w:val="0"/>
          <w:sz w:val="32"/>
          <w:szCs w:val="32"/>
        </w:rPr>
        <w:t>18</w:t>
      </w:r>
      <w:r>
        <w:rPr>
          <w:rFonts w:hint="eastAsia" w:ascii="Times New Roman" w:hAnsi="Times New Roman" w:eastAsia="仿宋_GB2312"/>
          <w:color w:val="000000"/>
          <w:kern w:val="0"/>
          <w:sz w:val="32"/>
          <w:szCs w:val="32"/>
        </w:rPr>
        <w:t>日</w:t>
      </w: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ascii="Times New Roman" w:hAnsi="Times New Roman" w:eastAsia="仿宋_GB2312"/>
          <w:color w:val="000000"/>
          <w:kern w:val="0"/>
          <w:sz w:val="32"/>
          <w:szCs w:val="32"/>
        </w:rPr>
      </w:pPr>
    </w:p>
    <w:p>
      <w:pPr>
        <w:snapToGrid w:val="0"/>
        <w:spacing w:line="600" w:lineRule="exact"/>
        <w:ind w:firstLine="736" w:firstLineChars="230"/>
        <w:rPr>
          <w:rFonts w:hint="eastAsia" w:ascii="Times New Roman" w:hAnsi="Times New Roman" w:eastAsia="仿宋_GB2312"/>
          <w:color w:val="000000"/>
          <w:kern w:val="0"/>
          <w:sz w:val="32"/>
          <w:szCs w:val="32"/>
        </w:rPr>
      </w:pPr>
    </w:p>
    <w:p>
      <w:pPr>
        <w:rPr>
          <w:rFonts w:ascii="Times New Roman" w:hAnsi="Times New Roman" w:eastAsia="黑体" w:cs="黑体"/>
          <w:sz w:val="28"/>
          <w:szCs w:val="28"/>
        </w:rPr>
      </w:pPr>
      <w:r>
        <w:rPr>
          <w:rFonts w:hint="eastAsia" w:ascii="Times New Roman" w:hAnsi="Times New Roman" w:eastAsia="黑体" w:cs="黑体"/>
          <w:sz w:val="28"/>
          <w:szCs w:val="28"/>
        </w:rPr>
        <w:t>附件</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拱墅区发明专利产业化项目申报表</w:t>
      </w:r>
    </w:p>
    <w:p>
      <w:pPr>
        <w:rPr>
          <w:rFonts w:ascii="Times New Roman" w:hAnsi="Times New Roman" w:eastAsia="黑体"/>
          <w:b/>
          <w:sz w:val="28"/>
          <w:szCs w:val="28"/>
        </w:rPr>
      </w:pPr>
      <w:r>
        <w:rPr>
          <w:rFonts w:hint="eastAsia" w:ascii="Times New Roman" w:hAnsi="Times New Roman" w:eastAsia="黑体"/>
          <w:b/>
          <w:sz w:val="28"/>
          <w:szCs w:val="28"/>
        </w:rPr>
        <w:t>一、基本情况</w:t>
      </w:r>
    </w:p>
    <w:tbl>
      <w:tblPr>
        <w:tblStyle w:val="9"/>
        <w:tblW w:w="10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164"/>
        <w:gridCol w:w="360"/>
        <w:gridCol w:w="600"/>
        <w:gridCol w:w="577"/>
        <w:gridCol w:w="139"/>
        <w:gridCol w:w="484"/>
        <w:gridCol w:w="795"/>
        <w:gridCol w:w="358"/>
        <w:gridCol w:w="647"/>
        <w:gridCol w:w="278"/>
        <w:gridCol w:w="622"/>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申报单位</w:t>
            </w:r>
          </w:p>
        </w:tc>
        <w:tc>
          <w:tcPr>
            <w:tcW w:w="8103" w:type="dxa"/>
            <w:gridSpan w:val="12"/>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45" w:leftChars="-69" w:right="-111" w:rightChars="-53" w:firstLine="33" w:firstLineChars="12"/>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地</w:t>
            </w:r>
            <w:r>
              <w:rPr>
                <w:rFonts w:hint="eastAsia" w:ascii="Times New Roman" w:hAnsi="Times New Roman" w:eastAsia="仿宋_GB2312"/>
                <w:color w:val="000000"/>
                <w:kern w:val="0"/>
                <w:sz w:val="28"/>
                <w:szCs w:val="28"/>
              </w:rPr>
              <w:t xml:space="preserve">   </w:t>
            </w:r>
            <w:r>
              <w:rPr>
                <w:rFonts w:hint="eastAsia" w:ascii="Times New Roman" w:hAnsi="Times New Roman" w:eastAsia="仿宋_GB2312" w:cs="宋体"/>
                <w:color w:val="000000"/>
                <w:kern w:val="0"/>
                <w:sz w:val="28"/>
                <w:szCs w:val="28"/>
              </w:rPr>
              <w:t>址</w:t>
            </w:r>
          </w:p>
        </w:tc>
        <w:tc>
          <w:tcPr>
            <w:tcW w:w="4477" w:type="dxa"/>
            <w:gridSpan w:val="8"/>
            <w:tcBorders>
              <w:top w:val="single" w:color="auto" w:sz="4" w:space="0"/>
              <w:left w:val="single" w:color="auto" w:sz="4" w:space="0"/>
              <w:bottom w:val="single" w:color="auto" w:sz="4" w:space="0"/>
              <w:right w:val="single" w:color="auto" w:sz="4" w:space="0"/>
            </w:tcBorders>
            <w:vAlign w:val="center"/>
          </w:tcPr>
          <w:p>
            <w:pPr>
              <w:widowControl/>
              <w:spacing w:line="560" w:lineRule="exact"/>
              <w:ind w:left="-6" w:leftChars="-3" w:right="-69" w:rightChars="-33" w:firstLine="2" w:firstLineChars="1"/>
              <w:jc w:val="center"/>
              <w:rPr>
                <w:rFonts w:ascii="Times New Roman" w:hAnsi="Times New Roman" w:eastAsia="仿宋_GB2312" w:cs="宋体"/>
                <w:color w:val="000000"/>
                <w:kern w:val="0"/>
                <w:sz w:val="28"/>
                <w:szCs w:val="28"/>
              </w:rPr>
            </w:pPr>
          </w:p>
        </w:tc>
        <w:tc>
          <w:tcPr>
            <w:tcW w:w="154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43" w:leftChars="-68" w:right="-111" w:rightChars="-53" w:firstLine="108" w:firstLineChars="45"/>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邮政编码</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6" w:leftChars="-51" w:right="-111" w:rightChars="-53" w:hanging="1"/>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法人代表</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left="-92" w:leftChars="-44" w:right="-164" w:rightChars="-78"/>
              <w:jc w:val="center"/>
              <w:rPr>
                <w:rFonts w:ascii="Times New Roman" w:hAnsi="Times New Roman" w:eastAsia="仿宋_GB2312" w:cs="宋体"/>
                <w:color w:val="000000"/>
                <w:kern w:val="0"/>
                <w:sz w:val="28"/>
                <w:szCs w:val="28"/>
              </w:rPr>
            </w:pPr>
          </w:p>
        </w:tc>
        <w:tc>
          <w:tcPr>
            <w:tcW w:w="131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07" w:leftChars="-51" w:right="-107" w:rightChars="-51" w:firstLine="1"/>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企业人数</w:t>
            </w:r>
          </w:p>
        </w:tc>
        <w:tc>
          <w:tcPr>
            <w:tcW w:w="163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ind w:left="-6" w:leftChars="-3" w:right="-69" w:rightChars="-33" w:firstLine="2" w:firstLineChars="1"/>
              <w:jc w:val="center"/>
              <w:rPr>
                <w:rFonts w:ascii="Times New Roman" w:hAnsi="Times New Roman" w:eastAsia="仿宋_GB2312" w:cs="宋体"/>
                <w:color w:val="000000"/>
                <w:kern w:val="0"/>
                <w:sz w:val="28"/>
                <w:szCs w:val="28"/>
              </w:rPr>
            </w:pPr>
          </w:p>
        </w:tc>
        <w:tc>
          <w:tcPr>
            <w:tcW w:w="154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43" w:leftChars="-68" w:right="-111" w:rightChars="-53" w:firstLine="28" w:firstLineChars="12"/>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技术人员人数</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45" w:leftChars="-69" w:right="-111" w:rightChars="-53" w:firstLine="33" w:firstLineChars="12"/>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联系人</w:t>
            </w:r>
          </w:p>
        </w:tc>
        <w:tc>
          <w:tcPr>
            <w:tcW w:w="4477" w:type="dxa"/>
            <w:gridSpan w:val="8"/>
            <w:tcBorders>
              <w:top w:val="single" w:color="auto" w:sz="4" w:space="0"/>
              <w:left w:val="single" w:color="auto" w:sz="4" w:space="0"/>
              <w:bottom w:val="single" w:color="auto" w:sz="4" w:space="0"/>
              <w:right w:val="single" w:color="auto" w:sz="4" w:space="0"/>
            </w:tcBorders>
            <w:vAlign w:val="center"/>
          </w:tcPr>
          <w:p>
            <w:pPr>
              <w:widowControl/>
              <w:spacing w:line="560" w:lineRule="exact"/>
              <w:ind w:left="-6" w:leftChars="-3" w:right="-69" w:rightChars="-33" w:firstLine="2" w:firstLineChars="1"/>
              <w:jc w:val="center"/>
              <w:rPr>
                <w:rFonts w:ascii="Times New Roman" w:hAnsi="Times New Roman" w:eastAsia="仿宋_GB2312" w:cs="宋体"/>
                <w:color w:val="000000"/>
                <w:kern w:val="0"/>
                <w:sz w:val="28"/>
                <w:szCs w:val="28"/>
              </w:rPr>
            </w:pPr>
          </w:p>
        </w:tc>
        <w:tc>
          <w:tcPr>
            <w:tcW w:w="154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ind w:right="-111" w:rightChars="-53"/>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联系手机</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45" w:leftChars="-69" w:right="-111" w:rightChars="-53" w:firstLine="33" w:firstLineChars="12"/>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jc w:val="center"/>
        </w:trPr>
        <w:tc>
          <w:tcPr>
            <w:tcW w:w="2521" w:type="dxa"/>
            <w:vMerge w:val="restart"/>
            <w:tcBorders>
              <w:top w:val="single" w:color="auto" w:sz="4" w:space="0"/>
              <w:left w:val="single" w:color="auto" w:sz="4" w:space="0"/>
              <w:right w:val="single" w:color="auto" w:sz="4" w:space="0"/>
            </w:tcBorders>
            <w:vAlign w:val="center"/>
          </w:tcPr>
          <w:p>
            <w:pPr>
              <w:widowControl/>
              <w:spacing w:line="440" w:lineRule="exact"/>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区级以上专利试点(示范)企业</w:t>
            </w:r>
          </w:p>
        </w:tc>
        <w:tc>
          <w:tcPr>
            <w:tcW w:w="2124" w:type="dxa"/>
            <w:gridSpan w:val="3"/>
            <w:tcBorders>
              <w:top w:val="single" w:color="auto" w:sz="4" w:space="0"/>
              <w:left w:val="single" w:color="auto" w:sz="4" w:space="0"/>
              <w:right w:val="single" w:color="auto" w:sz="4" w:space="0"/>
            </w:tcBorders>
            <w:vAlign w:val="center"/>
          </w:tcPr>
          <w:p>
            <w:pPr>
              <w:widowControl/>
              <w:spacing w:line="440" w:lineRule="exact"/>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是/否</w:t>
            </w:r>
            <w:r>
              <w:rPr>
                <w:rFonts w:ascii="Times New Roman" w:hAnsi="Times New Roman" w:eastAsia="仿宋_GB2312" w:cs="宋体"/>
                <w:color w:val="000000"/>
                <w:kern w:val="0"/>
                <w:sz w:val="28"/>
                <w:szCs w:val="28"/>
              </w:rPr>
              <w:t xml:space="preserve"> </w:t>
            </w:r>
          </w:p>
          <w:p>
            <w:pPr>
              <w:widowControl/>
              <w:spacing w:line="440" w:lineRule="exact"/>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（注明级别）</w:t>
            </w:r>
          </w:p>
        </w:tc>
        <w:tc>
          <w:tcPr>
            <w:tcW w:w="1995"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ind w:right="-78" w:rightChars="-37"/>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认定时间</w:t>
            </w:r>
            <w:r>
              <w:rPr>
                <w:rFonts w:ascii="Times New Roman" w:hAnsi="Times New Roman" w:eastAsia="仿宋_GB2312" w:cs="宋体"/>
                <w:color w:val="000000"/>
                <w:kern w:val="0"/>
                <w:sz w:val="24"/>
                <w:szCs w:val="24"/>
              </w:rPr>
              <w:t xml:space="preserve"> </w:t>
            </w:r>
          </w:p>
        </w:tc>
        <w:tc>
          <w:tcPr>
            <w:tcW w:w="3984" w:type="dxa"/>
            <w:gridSpan w:val="5"/>
            <w:tcBorders>
              <w:top w:val="single" w:color="auto" w:sz="4" w:space="0"/>
              <w:left w:val="single" w:color="auto" w:sz="4" w:space="0"/>
              <w:bottom w:val="single" w:color="auto" w:sz="4" w:space="0"/>
              <w:right w:val="single" w:color="auto" w:sz="4" w:space="0"/>
            </w:tcBorders>
            <w:vAlign w:val="center"/>
          </w:tcPr>
          <w:p>
            <w:pPr>
              <w:widowControl/>
              <w:spacing w:line="440" w:lineRule="exact"/>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证书编号</w:t>
            </w:r>
            <w:r>
              <w:rPr>
                <w:rFonts w:ascii="Times New Roman" w:hAnsi="Times New Roman" w:eastAsia="仿宋_GB2312" w:cs="宋体"/>
                <w:color w:val="000000"/>
                <w:kern w:val="0"/>
                <w:sz w:val="28"/>
                <w:szCs w:val="28"/>
              </w:rPr>
              <w:t xml:space="preserve"> </w:t>
            </w:r>
          </w:p>
          <w:p>
            <w:pPr>
              <w:widowControl/>
              <w:spacing w:line="440" w:lineRule="exact"/>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（或文件编号）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2521" w:type="dxa"/>
            <w:vMerge w:val="continue"/>
            <w:tcBorders>
              <w:left w:val="single" w:color="auto" w:sz="4" w:space="0"/>
              <w:bottom w:val="single" w:color="auto" w:sz="4" w:space="0"/>
              <w:right w:val="single" w:color="auto" w:sz="4" w:space="0"/>
            </w:tcBorders>
            <w:vAlign w:val="center"/>
          </w:tcPr>
          <w:p>
            <w:pPr>
              <w:widowControl/>
              <w:spacing w:line="560" w:lineRule="exact"/>
              <w:ind w:right="-78" w:rightChars="-37"/>
              <w:rPr>
                <w:rFonts w:ascii="Times New Roman" w:hAnsi="Times New Roman" w:eastAsia="仿宋_GB2312" w:cs="宋体"/>
                <w:color w:val="000000"/>
                <w:kern w:val="0"/>
                <w:sz w:val="28"/>
                <w:szCs w:val="28"/>
              </w:rPr>
            </w:pPr>
          </w:p>
        </w:tc>
        <w:tc>
          <w:tcPr>
            <w:tcW w:w="2124" w:type="dxa"/>
            <w:gridSpan w:val="3"/>
            <w:tcBorders>
              <w:left w:val="single" w:color="auto" w:sz="4" w:space="0"/>
              <w:bottom w:val="single" w:color="auto" w:sz="4" w:space="0"/>
              <w:right w:val="single" w:color="auto" w:sz="4" w:space="0"/>
            </w:tcBorders>
            <w:vAlign w:val="center"/>
          </w:tcPr>
          <w:p>
            <w:pPr>
              <w:widowControl/>
              <w:spacing w:line="560" w:lineRule="exact"/>
              <w:ind w:right="-78" w:rightChars="-37"/>
              <w:rPr>
                <w:rFonts w:ascii="Times New Roman" w:hAnsi="Times New Roman" w:eastAsia="仿宋_GB2312" w:cs="宋体"/>
                <w:color w:val="000000"/>
                <w:kern w:val="0"/>
                <w:sz w:val="28"/>
                <w:szCs w:val="28"/>
              </w:rPr>
            </w:pPr>
          </w:p>
        </w:tc>
        <w:tc>
          <w:tcPr>
            <w:tcW w:w="1995"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ind w:right="-78" w:rightChars="-37"/>
              <w:rPr>
                <w:rFonts w:ascii="Times New Roman" w:hAnsi="Times New Roman" w:eastAsia="仿宋_GB2312" w:cs="宋体"/>
                <w:color w:val="000000"/>
                <w:kern w:val="0"/>
                <w:sz w:val="28"/>
                <w:szCs w:val="28"/>
              </w:rPr>
            </w:pPr>
          </w:p>
        </w:tc>
        <w:tc>
          <w:tcPr>
            <w:tcW w:w="3984"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ind w:right="-78" w:rightChars="-37"/>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5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企业现有专利工作机构情况</w:t>
            </w:r>
          </w:p>
        </w:tc>
        <w:tc>
          <w:tcPr>
            <w:tcW w:w="2124"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ind w:left="-92" w:leftChars="-44" w:right="-164" w:rightChars="-78"/>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专利机构名称</w:t>
            </w:r>
          </w:p>
        </w:tc>
        <w:tc>
          <w:tcPr>
            <w:tcW w:w="2353" w:type="dxa"/>
            <w:gridSpan w:val="5"/>
            <w:tcBorders>
              <w:top w:val="single" w:color="auto" w:sz="4" w:space="0"/>
              <w:left w:val="single" w:color="auto" w:sz="4" w:space="0"/>
              <w:bottom w:val="single" w:color="auto" w:sz="4" w:space="0"/>
              <w:right w:val="single" w:color="auto" w:sz="4" w:space="0"/>
            </w:tcBorders>
            <w:vAlign w:val="center"/>
          </w:tcPr>
          <w:p>
            <w:pPr>
              <w:widowControl/>
              <w:spacing w:line="560" w:lineRule="exact"/>
              <w:ind w:left="-6" w:leftChars="-3" w:right="-69" w:rightChars="-33" w:firstLine="2" w:firstLineChars="1"/>
              <w:jc w:val="center"/>
              <w:rPr>
                <w:rFonts w:ascii="Times New Roman" w:hAnsi="Times New Roman" w:eastAsia="仿宋_GB2312" w:cs="宋体"/>
                <w:color w:val="000000"/>
                <w:kern w:val="0"/>
                <w:sz w:val="28"/>
                <w:szCs w:val="28"/>
              </w:rPr>
            </w:pPr>
          </w:p>
        </w:tc>
        <w:tc>
          <w:tcPr>
            <w:tcW w:w="154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43" w:leftChars="-68" w:right="-111" w:rightChars="-53" w:firstLine="33" w:firstLineChars="12"/>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电话号码</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45" w:leftChars="-69" w:right="-111" w:rightChars="-53" w:firstLine="33" w:firstLineChars="12"/>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5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宋体"/>
                <w:color w:val="000000"/>
                <w:kern w:val="0"/>
                <w:sz w:val="28"/>
                <w:szCs w:val="28"/>
              </w:rPr>
            </w:pPr>
          </w:p>
        </w:tc>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ind w:left="-136" w:leftChars="-65" w:right="-122" w:rightChars="-58" w:firstLine="28" w:firstLineChars="10"/>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专利工作</w:t>
            </w:r>
          </w:p>
          <w:p>
            <w:pPr>
              <w:widowControl/>
              <w:spacing w:line="440" w:lineRule="exact"/>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负责人</w:t>
            </w:r>
          </w:p>
        </w:tc>
        <w:tc>
          <w:tcPr>
            <w:tcW w:w="96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left="-92" w:leftChars="-44" w:right="-164" w:rightChars="-78"/>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姓名</w:t>
            </w:r>
          </w:p>
        </w:tc>
        <w:tc>
          <w:tcPr>
            <w:tcW w:w="1200"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ind w:left="-50" w:leftChars="-24" w:right="-27" w:rightChars="-13"/>
              <w:jc w:val="center"/>
              <w:rPr>
                <w:rFonts w:ascii="Times New Roman" w:hAnsi="Times New Roman" w:eastAsia="仿宋_GB2312" w:cs="宋体"/>
                <w:color w:val="000000"/>
                <w:kern w:val="0"/>
                <w:sz w:val="28"/>
                <w:szCs w:val="28"/>
              </w:rPr>
            </w:pPr>
          </w:p>
        </w:tc>
        <w:tc>
          <w:tcPr>
            <w:tcW w:w="1800" w:type="dxa"/>
            <w:gridSpan w:val="3"/>
            <w:vMerge w:val="restart"/>
            <w:tcBorders>
              <w:top w:val="single" w:color="auto" w:sz="4" w:space="0"/>
              <w:left w:val="single" w:color="auto" w:sz="4" w:space="0"/>
              <w:right w:val="single" w:color="auto" w:sz="4" w:space="0"/>
            </w:tcBorders>
            <w:vAlign w:val="center"/>
          </w:tcPr>
          <w:p>
            <w:pPr>
              <w:widowControl/>
              <w:adjustRightInd w:val="0"/>
              <w:snapToGrid w:val="0"/>
              <w:spacing w:line="560" w:lineRule="exact"/>
              <w:ind w:left="-136" w:leftChars="-65" w:right="-122" w:rightChars="-58" w:firstLine="28" w:firstLineChars="10"/>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专利工作</w:t>
            </w:r>
          </w:p>
          <w:p>
            <w:pPr>
              <w:widowControl/>
              <w:spacing w:line="440" w:lineRule="exact"/>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人员</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43" w:leftChars="-68" w:right="-111" w:rightChars="-53" w:firstLine="126" w:firstLineChars="45"/>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专职</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45" w:leftChars="-69" w:right="-111" w:rightChars="-53" w:firstLine="33" w:firstLineChars="12"/>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25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宋体"/>
                <w:color w:val="000000"/>
                <w:kern w:val="0"/>
                <w:sz w:val="28"/>
                <w:szCs w:val="28"/>
              </w:rPr>
            </w:pPr>
          </w:p>
        </w:tc>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宋体"/>
                <w:color w:val="000000"/>
                <w:kern w:val="0"/>
                <w:sz w:val="28"/>
                <w:szCs w:val="28"/>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left="-92" w:leftChars="-44" w:right="-164" w:rightChars="-78"/>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职务</w:t>
            </w:r>
          </w:p>
        </w:tc>
        <w:tc>
          <w:tcPr>
            <w:tcW w:w="1200"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ind w:left="-50" w:leftChars="-24" w:right="-27" w:rightChars="-13"/>
              <w:jc w:val="center"/>
              <w:rPr>
                <w:rFonts w:ascii="Times New Roman" w:hAnsi="Times New Roman" w:eastAsia="仿宋_GB2312" w:cs="宋体"/>
                <w:color w:val="000000"/>
                <w:kern w:val="0"/>
                <w:sz w:val="28"/>
                <w:szCs w:val="28"/>
              </w:rPr>
            </w:pPr>
          </w:p>
        </w:tc>
        <w:tc>
          <w:tcPr>
            <w:tcW w:w="1800" w:type="dxa"/>
            <w:gridSpan w:val="3"/>
            <w:vMerge w:val="continue"/>
            <w:tcBorders>
              <w:left w:val="single" w:color="auto" w:sz="4" w:space="0"/>
              <w:bottom w:val="single" w:color="auto" w:sz="4" w:space="0"/>
              <w:right w:val="single" w:color="auto" w:sz="4" w:space="0"/>
            </w:tcBorders>
            <w:vAlign w:val="center"/>
          </w:tcPr>
          <w:p>
            <w:pPr>
              <w:widowControl/>
              <w:spacing w:line="560" w:lineRule="exact"/>
              <w:ind w:left="-143" w:leftChars="-68" w:right="-111" w:rightChars="-53" w:firstLine="126" w:firstLineChars="45"/>
              <w:jc w:val="center"/>
              <w:rPr>
                <w:rFonts w:ascii="Times New Roman" w:hAnsi="Times New Roman" w:eastAsia="仿宋_GB2312" w:cs="宋体"/>
                <w:color w:val="000000"/>
                <w:kern w:val="0"/>
                <w:sz w:val="28"/>
                <w:szCs w:val="28"/>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43" w:leftChars="-68" w:right="-111" w:rightChars="-53" w:firstLine="126" w:firstLineChars="45"/>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兼职</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45" w:leftChars="-69" w:right="-111" w:rightChars="-53" w:firstLine="33" w:firstLineChars="12"/>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4645"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企业现有专利管理制度名称</w:t>
            </w:r>
          </w:p>
          <w:p>
            <w:pPr>
              <w:widowControl/>
              <w:spacing w:line="440" w:lineRule="exact"/>
              <w:ind w:left="-92" w:leftChars="-44" w:right="-164" w:rightChars="-78"/>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（详细内容附后）</w:t>
            </w:r>
          </w:p>
        </w:tc>
        <w:tc>
          <w:tcPr>
            <w:tcW w:w="5979" w:type="dxa"/>
            <w:gridSpan w:val="9"/>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45" w:leftChars="-69" w:right="-111" w:rightChars="-53" w:firstLine="33" w:firstLineChars="12"/>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宋体"/>
                <w:color w:val="000000"/>
                <w:kern w:val="0"/>
                <w:sz w:val="28"/>
                <w:szCs w:val="28"/>
              </w:rPr>
            </w:pPr>
          </w:p>
        </w:tc>
        <w:tc>
          <w:tcPr>
            <w:tcW w:w="2701"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201</w:t>
            </w:r>
            <w:r>
              <w:rPr>
                <w:rFonts w:ascii="Times New Roman" w:hAnsi="Times New Roman" w:eastAsia="仿宋_GB2312" w:cs="宋体"/>
                <w:color w:val="000000"/>
                <w:kern w:val="0"/>
                <w:sz w:val="28"/>
                <w:szCs w:val="28"/>
              </w:rPr>
              <w:t>9</w:t>
            </w:r>
            <w:r>
              <w:rPr>
                <w:rFonts w:hint="eastAsia" w:ascii="Times New Roman" w:hAnsi="Times New Roman" w:eastAsia="仿宋_GB2312" w:cs="宋体"/>
                <w:color w:val="000000"/>
                <w:kern w:val="0"/>
                <w:sz w:val="28"/>
                <w:szCs w:val="28"/>
              </w:rPr>
              <w:t>年</w:t>
            </w:r>
          </w:p>
        </w:tc>
        <w:tc>
          <w:tcPr>
            <w:tcW w:w="2701" w:type="dxa"/>
            <w:gridSpan w:val="6"/>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宋体"/>
                <w:color w:val="000000"/>
                <w:kern w:val="0"/>
                <w:sz w:val="28"/>
                <w:szCs w:val="28"/>
              </w:rPr>
            </w:pPr>
            <w:r>
              <w:rPr>
                <w:rFonts w:ascii="Times New Roman" w:hAnsi="Times New Roman" w:eastAsia="仿宋_GB2312" w:cs="宋体"/>
                <w:color w:val="000000"/>
                <w:kern w:val="0"/>
                <w:sz w:val="28"/>
                <w:szCs w:val="28"/>
              </w:rPr>
              <w:t>2020</w:t>
            </w:r>
            <w:r>
              <w:rPr>
                <w:rFonts w:hint="eastAsia" w:ascii="Times New Roman" w:hAnsi="Times New Roman" w:eastAsia="仿宋_GB2312" w:cs="宋体"/>
                <w:color w:val="000000"/>
                <w:kern w:val="0"/>
                <w:sz w:val="28"/>
                <w:szCs w:val="28"/>
              </w:rPr>
              <w:t>年</w:t>
            </w:r>
          </w:p>
        </w:tc>
        <w:tc>
          <w:tcPr>
            <w:tcW w:w="2701"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45" w:leftChars="-69" w:right="-111" w:rightChars="-53" w:firstLine="33" w:firstLineChars="12"/>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202</w:t>
            </w:r>
            <w:r>
              <w:rPr>
                <w:rFonts w:ascii="Times New Roman" w:hAnsi="Times New Roman" w:eastAsia="仿宋_GB2312" w:cs="宋体"/>
                <w:color w:val="000000"/>
                <w:kern w:val="0"/>
                <w:sz w:val="28"/>
                <w:szCs w:val="28"/>
              </w:rPr>
              <w:t>1</w:t>
            </w:r>
            <w:r>
              <w:rPr>
                <w:rFonts w:hint="eastAsia" w:ascii="Times New Roman" w:hAnsi="Times New Roman" w:eastAsia="仿宋_GB2312" w:cs="宋体"/>
                <w:color w:val="000000"/>
                <w:kern w:val="0"/>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主营业务收入</w:t>
            </w:r>
          </w:p>
          <w:p>
            <w:pPr>
              <w:widowControl/>
              <w:adjustRightInd w:val="0"/>
              <w:snapToGrid w:val="0"/>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（万元）</w:t>
            </w:r>
          </w:p>
        </w:tc>
        <w:tc>
          <w:tcPr>
            <w:tcW w:w="2701"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宋体"/>
                <w:color w:val="000000"/>
                <w:kern w:val="0"/>
                <w:sz w:val="28"/>
                <w:szCs w:val="28"/>
              </w:rPr>
            </w:pPr>
          </w:p>
        </w:tc>
        <w:tc>
          <w:tcPr>
            <w:tcW w:w="2701" w:type="dxa"/>
            <w:gridSpan w:val="6"/>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宋体"/>
                <w:color w:val="000000"/>
                <w:kern w:val="0"/>
                <w:sz w:val="28"/>
                <w:szCs w:val="28"/>
              </w:rPr>
            </w:pPr>
          </w:p>
        </w:tc>
        <w:tc>
          <w:tcPr>
            <w:tcW w:w="2701"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left="-145" w:leftChars="-69" w:right="-111" w:rightChars="-53" w:firstLine="33" w:firstLineChars="12"/>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0" w:hRule="atLeast"/>
          <w:jc w:val="center"/>
        </w:trPr>
        <w:tc>
          <w:tcPr>
            <w:tcW w:w="10624" w:type="dxa"/>
            <w:gridSpan w:val="1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企业简介：</w:t>
            </w:r>
          </w:p>
          <w:p>
            <w:pPr>
              <w:widowControl/>
              <w:jc w:val="center"/>
              <w:rPr>
                <w:rFonts w:ascii="Times New Roman" w:hAnsi="Times New Roman" w:eastAsia="仿宋_GB2312" w:cs="宋体"/>
                <w:color w:val="000000"/>
                <w:kern w:val="0"/>
                <w:sz w:val="28"/>
                <w:szCs w:val="28"/>
              </w:rPr>
            </w:pPr>
          </w:p>
          <w:p>
            <w:pPr>
              <w:widowControl/>
              <w:jc w:val="center"/>
              <w:rPr>
                <w:rFonts w:ascii="Times New Roman" w:hAnsi="Times New Roman" w:eastAsia="仿宋_GB2312" w:cs="宋体"/>
                <w:color w:val="000000"/>
                <w:kern w:val="0"/>
                <w:sz w:val="28"/>
                <w:szCs w:val="28"/>
              </w:rPr>
            </w:pPr>
          </w:p>
          <w:p>
            <w:pPr>
              <w:widowControl/>
              <w:rPr>
                <w:rFonts w:ascii="Times New Roman" w:hAnsi="Times New Roman" w:eastAsia="仿宋_GB2312" w:cs="宋体"/>
                <w:color w:val="000000"/>
                <w:kern w:val="0"/>
                <w:sz w:val="28"/>
                <w:szCs w:val="28"/>
              </w:rPr>
            </w:pPr>
          </w:p>
        </w:tc>
      </w:tr>
    </w:tbl>
    <w:p>
      <w:pPr>
        <w:rPr>
          <w:rFonts w:ascii="Times New Roman" w:hAnsi="Times New Roman" w:eastAsia="黑体"/>
          <w:b/>
          <w:sz w:val="28"/>
          <w:szCs w:val="28"/>
        </w:rPr>
      </w:pPr>
      <w:r>
        <w:rPr>
          <w:rFonts w:hint="eastAsia" w:ascii="Times New Roman" w:hAnsi="Times New Roman" w:eastAsia="黑体"/>
          <w:b/>
          <w:sz w:val="28"/>
          <w:szCs w:val="28"/>
        </w:rPr>
        <w:t>二、企业专利情况</w:t>
      </w:r>
    </w:p>
    <w:tbl>
      <w:tblPr>
        <w:tblStyle w:val="9"/>
        <w:tblW w:w="10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711"/>
        <w:gridCol w:w="1440"/>
        <w:gridCol w:w="369"/>
        <w:gridCol w:w="171"/>
        <w:gridCol w:w="1380"/>
        <w:gridCol w:w="1155"/>
        <w:gridCol w:w="229"/>
        <w:gridCol w:w="453"/>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29" w:type="dxa"/>
            <w:vMerge w:val="restart"/>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企业近三年累计</w:t>
            </w:r>
          </w:p>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专利（商标）申请、授权情况</w:t>
            </w:r>
          </w:p>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表</w:t>
            </w:r>
          </w:p>
        </w:tc>
        <w:tc>
          <w:tcPr>
            <w:tcW w:w="2520" w:type="dxa"/>
            <w:gridSpan w:val="3"/>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类型</w:t>
            </w:r>
          </w:p>
        </w:tc>
        <w:tc>
          <w:tcPr>
            <w:tcW w:w="2935" w:type="dxa"/>
            <w:gridSpan w:val="4"/>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申请</w:t>
            </w:r>
          </w:p>
        </w:tc>
        <w:tc>
          <w:tcPr>
            <w:tcW w:w="2936" w:type="dxa"/>
            <w:gridSpan w:val="2"/>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229" w:type="dxa"/>
            <w:vMerge w:val="continue"/>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c>
          <w:tcPr>
            <w:tcW w:w="2520" w:type="dxa"/>
            <w:gridSpan w:val="3"/>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发  明</w:t>
            </w:r>
          </w:p>
        </w:tc>
        <w:tc>
          <w:tcPr>
            <w:tcW w:w="2935" w:type="dxa"/>
            <w:gridSpan w:val="4"/>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c>
          <w:tcPr>
            <w:tcW w:w="2936" w:type="dxa"/>
            <w:gridSpan w:val="2"/>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229" w:type="dxa"/>
            <w:vMerge w:val="continue"/>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c>
          <w:tcPr>
            <w:tcW w:w="2520" w:type="dxa"/>
            <w:gridSpan w:val="3"/>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实用新型</w:t>
            </w:r>
          </w:p>
        </w:tc>
        <w:tc>
          <w:tcPr>
            <w:tcW w:w="2935" w:type="dxa"/>
            <w:gridSpan w:val="4"/>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c>
          <w:tcPr>
            <w:tcW w:w="2936" w:type="dxa"/>
            <w:gridSpan w:val="2"/>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229" w:type="dxa"/>
            <w:vMerge w:val="continue"/>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c>
          <w:tcPr>
            <w:tcW w:w="2520" w:type="dxa"/>
            <w:gridSpan w:val="3"/>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外观设计</w:t>
            </w:r>
          </w:p>
        </w:tc>
        <w:tc>
          <w:tcPr>
            <w:tcW w:w="2935" w:type="dxa"/>
            <w:gridSpan w:val="4"/>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c>
          <w:tcPr>
            <w:tcW w:w="2936" w:type="dxa"/>
            <w:gridSpan w:val="2"/>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229" w:type="dxa"/>
            <w:vMerge w:val="continue"/>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c>
          <w:tcPr>
            <w:tcW w:w="2520" w:type="dxa"/>
            <w:gridSpan w:val="3"/>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商标</w:t>
            </w:r>
          </w:p>
        </w:tc>
        <w:tc>
          <w:tcPr>
            <w:tcW w:w="2935" w:type="dxa"/>
            <w:gridSpan w:val="4"/>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c>
          <w:tcPr>
            <w:tcW w:w="2936" w:type="dxa"/>
            <w:gridSpan w:val="2"/>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29" w:type="dxa"/>
            <w:vMerge w:val="restart"/>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企业上年</w:t>
            </w:r>
          </w:p>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专利（商标）实施、许可贸易情况</w:t>
            </w:r>
          </w:p>
          <w:p>
            <w:pPr>
              <w:widowControl/>
              <w:adjustRightInd w:val="0"/>
              <w:snapToGrid w:val="0"/>
              <w:ind w:right="-78" w:rightChars="-37"/>
              <w:jc w:val="center"/>
              <w:rPr>
                <w:rFonts w:ascii="Times New Roman" w:hAnsi="Times New Roman" w:eastAsia="仿宋_GB2312" w:cs="宋体"/>
                <w:color w:val="000000"/>
                <w:kern w:val="0"/>
                <w:sz w:val="28"/>
                <w:szCs w:val="28"/>
              </w:rPr>
            </w:pPr>
          </w:p>
        </w:tc>
        <w:tc>
          <w:tcPr>
            <w:tcW w:w="2520" w:type="dxa"/>
            <w:gridSpan w:val="3"/>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自行实施专利</w:t>
            </w:r>
          </w:p>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（商标）（件）</w:t>
            </w:r>
          </w:p>
        </w:tc>
        <w:tc>
          <w:tcPr>
            <w:tcW w:w="5871" w:type="dxa"/>
            <w:gridSpan w:val="6"/>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29" w:type="dxa"/>
            <w:vMerge w:val="continue"/>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c>
          <w:tcPr>
            <w:tcW w:w="2520" w:type="dxa"/>
            <w:gridSpan w:val="3"/>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转让专利</w:t>
            </w:r>
          </w:p>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（商标）（件）</w:t>
            </w:r>
          </w:p>
        </w:tc>
        <w:tc>
          <w:tcPr>
            <w:tcW w:w="5871" w:type="dxa"/>
            <w:gridSpan w:val="6"/>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29" w:type="dxa"/>
            <w:vMerge w:val="continue"/>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c>
          <w:tcPr>
            <w:tcW w:w="2520" w:type="dxa"/>
            <w:gridSpan w:val="3"/>
            <w:vAlign w:val="center"/>
          </w:tcPr>
          <w:p>
            <w:pPr>
              <w:widowControl/>
              <w:adjustRightInd w:val="0"/>
              <w:snapToGrid w:val="0"/>
              <w:ind w:left="-143" w:leftChars="-68" w:right="-111" w:rightChars="-53" w:firstLine="33" w:firstLineChars="12"/>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购买实施专利</w:t>
            </w:r>
          </w:p>
          <w:p>
            <w:pPr>
              <w:widowControl/>
              <w:adjustRightInd w:val="0"/>
              <w:snapToGrid w:val="0"/>
              <w:ind w:left="-143" w:leftChars="-68" w:right="-111" w:rightChars="-53" w:firstLine="33" w:firstLineChars="12"/>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（商标）（件）</w:t>
            </w:r>
          </w:p>
        </w:tc>
        <w:tc>
          <w:tcPr>
            <w:tcW w:w="5871" w:type="dxa"/>
            <w:gridSpan w:val="6"/>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29" w:type="dxa"/>
            <w:vMerge w:val="continue"/>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c>
          <w:tcPr>
            <w:tcW w:w="2520" w:type="dxa"/>
            <w:gridSpan w:val="3"/>
            <w:vAlign w:val="center"/>
          </w:tcPr>
          <w:p>
            <w:pPr>
              <w:widowControl/>
              <w:adjustRightInd w:val="0"/>
              <w:snapToGrid w:val="0"/>
              <w:ind w:left="-143" w:leftChars="-68" w:right="-111" w:rightChars="-53" w:firstLine="33" w:firstLineChars="12"/>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专利（商标）质押融资（件、万元）</w:t>
            </w:r>
          </w:p>
        </w:tc>
        <w:tc>
          <w:tcPr>
            <w:tcW w:w="5871" w:type="dxa"/>
            <w:gridSpan w:val="6"/>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620" w:type="dxa"/>
            <w:gridSpan w:val="10"/>
            <w:vAlign w:val="center"/>
          </w:tcPr>
          <w:p>
            <w:pPr>
              <w:widowControl/>
              <w:adjustRightInd w:val="0"/>
              <w:snapToGrid w:val="0"/>
              <w:ind w:right="-78" w:rightChars="-37"/>
              <w:jc w:val="center"/>
              <w:rPr>
                <w:rFonts w:ascii="Times New Roman" w:hAnsi="Times New Roman" w:eastAsia="仿宋_GB2312" w:cs="宋体"/>
                <w:b/>
                <w:color w:val="000000"/>
                <w:kern w:val="0"/>
                <w:sz w:val="28"/>
                <w:szCs w:val="28"/>
              </w:rPr>
            </w:pPr>
            <w:r>
              <w:rPr>
                <w:rFonts w:hint="eastAsia" w:ascii="Times New Roman" w:hAnsi="Times New Roman" w:eastAsia="仿宋_GB2312" w:cs="宋体"/>
                <w:b/>
                <w:color w:val="000000"/>
                <w:kern w:val="0"/>
                <w:sz w:val="28"/>
                <w:szCs w:val="28"/>
              </w:rPr>
              <w:t>申请产业化项目的发明专利情况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380" w:type="dxa"/>
            <w:gridSpan w:val="3"/>
            <w:vAlign w:val="center"/>
          </w:tcPr>
          <w:p>
            <w:pPr>
              <w:widowControl/>
              <w:adjustRightInd w:val="0"/>
              <w:snapToGrid w:val="0"/>
              <w:ind w:left="-143" w:leftChars="-68" w:right="-111" w:rightChars="-53" w:firstLine="33" w:firstLineChars="12"/>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专利名称（专利号）</w:t>
            </w:r>
          </w:p>
        </w:tc>
        <w:tc>
          <w:tcPr>
            <w:tcW w:w="1920" w:type="dxa"/>
            <w:gridSpan w:val="3"/>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专利权人</w:t>
            </w:r>
          </w:p>
        </w:tc>
        <w:tc>
          <w:tcPr>
            <w:tcW w:w="1837" w:type="dxa"/>
            <w:gridSpan w:val="3"/>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授权时间</w:t>
            </w:r>
          </w:p>
        </w:tc>
        <w:tc>
          <w:tcPr>
            <w:tcW w:w="2483" w:type="dxa"/>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权属情况</w:t>
            </w:r>
          </w:p>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（是否自主研发，是否对外许可）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380" w:type="dxa"/>
            <w:gridSpan w:val="3"/>
            <w:vAlign w:val="center"/>
          </w:tcPr>
          <w:p>
            <w:pPr>
              <w:widowControl/>
              <w:adjustRightInd w:val="0"/>
              <w:snapToGrid w:val="0"/>
              <w:ind w:left="-143" w:leftChars="-68" w:right="-111" w:rightChars="-53" w:firstLine="33" w:firstLineChars="12"/>
              <w:jc w:val="center"/>
              <w:rPr>
                <w:rFonts w:ascii="Times New Roman" w:hAnsi="Times New Roman" w:eastAsia="仿宋_GB2312" w:cs="宋体"/>
                <w:color w:val="000000"/>
                <w:kern w:val="0"/>
                <w:sz w:val="28"/>
                <w:szCs w:val="28"/>
              </w:rPr>
            </w:pPr>
          </w:p>
        </w:tc>
        <w:tc>
          <w:tcPr>
            <w:tcW w:w="1920" w:type="dxa"/>
            <w:gridSpan w:val="3"/>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c>
          <w:tcPr>
            <w:tcW w:w="1837" w:type="dxa"/>
            <w:gridSpan w:val="3"/>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c>
          <w:tcPr>
            <w:tcW w:w="2483" w:type="dxa"/>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0620" w:type="dxa"/>
            <w:gridSpan w:val="10"/>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b/>
                <w:bCs/>
                <w:color w:val="000000"/>
                <w:kern w:val="0"/>
                <w:sz w:val="28"/>
                <w:szCs w:val="28"/>
              </w:rPr>
              <w:t>该发明专利产品销售情况（万元）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2940" w:type="dxa"/>
            <w:gridSpan w:val="2"/>
            <w:vAlign w:val="center"/>
          </w:tcPr>
          <w:p>
            <w:pPr>
              <w:widowControl/>
              <w:adjustRightInd w:val="0"/>
              <w:snapToGrid w:val="0"/>
              <w:ind w:left="-143" w:leftChars="-68" w:right="-111" w:rightChars="-53" w:firstLine="33" w:firstLineChars="12"/>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产值</w:t>
            </w:r>
          </w:p>
        </w:tc>
        <w:tc>
          <w:tcPr>
            <w:tcW w:w="1980" w:type="dxa"/>
            <w:gridSpan w:val="3"/>
            <w:vAlign w:val="center"/>
          </w:tcPr>
          <w:p>
            <w:pPr>
              <w:widowControl/>
              <w:adjustRightInd w:val="0"/>
              <w:snapToGrid w:val="0"/>
              <w:ind w:left="-143" w:leftChars="-68" w:right="-111" w:rightChars="-53" w:firstLine="33" w:firstLineChars="12"/>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销售收入</w:t>
            </w:r>
          </w:p>
        </w:tc>
        <w:tc>
          <w:tcPr>
            <w:tcW w:w="2535" w:type="dxa"/>
            <w:gridSpan w:val="2"/>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税收</w:t>
            </w:r>
          </w:p>
        </w:tc>
        <w:tc>
          <w:tcPr>
            <w:tcW w:w="3165" w:type="dxa"/>
            <w:gridSpan w:val="3"/>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2940" w:type="dxa"/>
            <w:gridSpan w:val="2"/>
            <w:vAlign w:val="center"/>
          </w:tcPr>
          <w:p>
            <w:pPr>
              <w:widowControl/>
              <w:adjustRightInd w:val="0"/>
              <w:snapToGrid w:val="0"/>
              <w:ind w:left="-143" w:leftChars="-68" w:right="-111" w:rightChars="-53" w:firstLine="33" w:firstLineChars="12"/>
              <w:jc w:val="center"/>
              <w:rPr>
                <w:rFonts w:ascii="Times New Roman" w:hAnsi="Times New Roman" w:eastAsia="仿宋_GB2312" w:cs="宋体"/>
                <w:color w:val="000000"/>
                <w:kern w:val="0"/>
                <w:sz w:val="28"/>
                <w:szCs w:val="28"/>
              </w:rPr>
            </w:pPr>
          </w:p>
        </w:tc>
        <w:tc>
          <w:tcPr>
            <w:tcW w:w="1980" w:type="dxa"/>
            <w:gridSpan w:val="3"/>
            <w:vAlign w:val="center"/>
          </w:tcPr>
          <w:p>
            <w:pPr>
              <w:widowControl/>
              <w:adjustRightInd w:val="0"/>
              <w:snapToGrid w:val="0"/>
              <w:ind w:left="-143" w:leftChars="-68" w:right="-111" w:rightChars="-53" w:firstLine="33" w:firstLineChars="12"/>
              <w:jc w:val="center"/>
              <w:rPr>
                <w:rFonts w:ascii="Times New Roman" w:hAnsi="Times New Roman" w:eastAsia="仿宋_GB2312" w:cs="宋体"/>
                <w:color w:val="000000"/>
                <w:kern w:val="0"/>
                <w:sz w:val="28"/>
                <w:szCs w:val="28"/>
              </w:rPr>
            </w:pPr>
          </w:p>
        </w:tc>
        <w:tc>
          <w:tcPr>
            <w:tcW w:w="2535" w:type="dxa"/>
            <w:gridSpan w:val="2"/>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c>
          <w:tcPr>
            <w:tcW w:w="3165" w:type="dxa"/>
            <w:gridSpan w:val="3"/>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4920" w:type="dxa"/>
            <w:gridSpan w:val="5"/>
            <w:vAlign w:val="center"/>
          </w:tcPr>
          <w:p>
            <w:pPr>
              <w:widowControl/>
              <w:adjustRightInd w:val="0"/>
              <w:snapToGrid w:val="0"/>
              <w:ind w:left="-143" w:leftChars="-68" w:right="-111" w:rightChars="-53" w:firstLine="33" w:firstLineChars="12"/>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该发明专利创新点、技术水平、市场前景情况</w:t>
            </w:r>
          </w:p>
        </w:tc>
        <w:tc>
          <w:tcPr>
            <w:tcW w:w="5700" w:type="dxa"/>
            <w:gridSpan w:val="5"/>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jc w:val="center"/>
        </w:trPr>
        <w:tc>
          <w:tcPr>
            <w:tcW w:w="4920" w:type="dxa"/>
            <w:gridSpan w:val="5"/>
            <w:vAlign w:val="center"/>
          </w:tcPr>
          <w:p>
            <w:pPr>
              <w:widowControl/>
              <w:adjustRightInd w:val="0"/>
              <w:snapToGrid w:val="0"/>
              <w:ind w:left="-143" w:leftChars="-68" w:right="-111" w:rightChars="-53" w:firstLine="33" w:firstLineChars="12"/>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该发明专利产品销往国家和地区</w:t>
            </w:r>
          </w:p>
        </w:tc>
        <w:tc>
          <w:tcPr>
            <w:tcW w:w="5700" w:type="dxa"/>
            <w:gridSpan w:val="5"/>
            <w:vAlign w:val="center"/>
          </w:tcPr>
          <w:p>
            <w:pPr>
              <w:widowControl/>
              <w:adjustRightInd w:val="0"/>
              <w:snapToGrid w:val="0"/>
              <w:ind w:right="-78" w:rightChars="-37"/>
              <w:jc w:val="center"/>
              <w:rPr>
                <w:rFonts w:ascii="Times New Roman" w:hAnsi="Times New Roman" w:eastAsia="仿宋_GB2312" w:cs="宋体"/>
                <w:color w:val="000000"/>
                <w:kern w:val="0"/>
                <w:sz w:val="28"/>
                <w:szCs w:val="28"/>
              </w:rPr>
            </w:pPr>
          </w:p>
        </w:tc>
      </w:tr>
    </w:tbl>
    <w:p>
      <w:pPr>
        <w:rPr>
          <w:rFonts w:ascii="Times New Roman" w:hAnsi="Times New Roman" w:eastAsia="黑体"/>
          <w:b/>
          <w:sz w:val="28"/>
          <w:szCs w:val="28"/>
        </w:rPr>
      </w:pPr>
      <w:r>
        <w:rPr>
          <w:rFonts w:hint="eastAsia" w:ascii="Times New Roman" w:hAnsi="Times New Roman" w:eastAsia="黑体"/>
          <w:b/>
          <w:sz w:val="28"/>
          <w:szCs w:val="28"/>
        </w:rPr>
        <w:t>三、申报承诺与推荐意见</w:t>
      </w:r>
    </w:p>
    <w:tbl>
      <w:tblPr>
        <w:tblStyle w:val="10"/>
        <w:tblW w:w="106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3" w:hRule="atLeast"/>
          <w:jc w:val="center"/>
        </w:trPr>
        <w:tc>
          <w:tcPr>
            <w:tcW w:w="10619" w:type="dxa"/>
          </w:tcPr>
          <w:p>
            <w:pPr>
              <w:widowControl/>
              <w:spacing w:line="440" w:lineRule="exact"/>
              <w:ind w:firstLine="560" w:firstLineChars="200"/>
              <w:jc w:val="left"/>
              <w:rPr>
                <w:rFonts w:ascii="Times New Roman" w:hAnsi="Times New Roman" w:eastAsia="仿宋" w:cs="仿宋"/>
                <w:color w:val="000000"/>
                <w:kern w:val="0"/>
                <w:sz w:val="28"/>
                <w:szCs w:val="28"/>
              </w:rPr>
            </w:pPr>
            <w:r>
              <w:rPr>
                <w:rFonts w:hint="eastAsia" w:ascii="Times New Roman" w:hAnsi="Times New Roman" w:eastAsia="仿宋" w:cs="仿宋"/>
                <w:color w:val="000000"/>
                <w:kern w:val="0"/>
                <w:sz w:val="28"/>
                <w:szCs w:val="28"/>
              </w:rPr>
              <w:t>1、本申报资料中所填写的各栏目内容真实、准确；</w:t>
            </w:r>
          </w:p>
          <w:p>
            <w:pPr>
              <w:widowControl/>
              <w:spacing w:line="440" w:lineRule="exact"/>
              <w:ind w:firstLine="560" w:firstLineChars="200"/>
              <w:jc w:val="left"/>
              <w:rPr>
                <w:rFonts w:ascii="Times New Roman" w:hAnsi="Times New Roman" w:eastAsia="仿宋" w:cs="仿宋"/>
                <w:color w:val="000000"/>
                <w:kern w:val="0"/>
                <w:sz w:val="28"/>
                <w:szCs w:val="28"/>
              </w:rPr>
            </w:pPr>
            <w:r>
              <w:rPr>
                <w:rFonts w:hint="eastAsia" w:ascii="Times New Roman" w:hAnsi="Times New Roman" w:eastAsia="仿宋" w:cs="仿宋"/>
                <w:color w:val="000000"/>
                <w:kern w:val="0"/>
                <w:sz w:val="28"/>
                <w:szCs w:val="28"/>
              </w:rPr>
              <w:t>2、提供的技术文件和资料真实、可靠，专利成果事实存在；</w:t>
            </w:r>
          </w:p>
          <w:p>
            <w:pPr>
              <w:widowControl/>
              <w:spacing w:line="440" w:lineRule="exact"/>
              <w:ind w:firstLine="560" w:firstLineChars="200"/>
              <w:jc w:val="left"/>
              <w:rPr>
                <w:rFonts w:ascii="Times New Roman" w:hAnsi="Times New Roman" w:eastAsia="仿宋" w:cs="仿宋"/>
                <w:color w:val="000000"/>
                <w:kern w:val="0"/>
                <w:sz w:val="28"/>
                <w:szCs w:val="28"/>
              </w:rPr>
            </w:pPr>
            <w:r>
              <w:rPr>
                <w:rFonts w:hint="eastAsia" w:ascii="Times New Roman" w:hAnsi="Times New Roman" w:eastAsia="仿宋" w:cs="仿宋"/>
                <w:color w:val="000000"/>
                <w:kern w:val="0"/>
                <w:sz w:val="28"/>
                <w:szCs w:val="28"/>
              </w:rPr>
              <w:t>3、所申请产业化的发明专利为企业自主研发、未对外许可，知识产权明晰完整，未剽窃他人成果、无权属纠纷；</w:t>
            </w:r>
          </w:p>
          <w:p>
            <w:pPr>
              <w:widowControl/>
              <w:spacing w:line="440" w:lineRule="exact"/>
              <w:ind w:firstLine="560" w:firstLineChars="200"/>
              <w:jc w:val="left"/>
              <w:rPr>
                <w:rFonts w:ascii="Times New Roman" w:hAnsi="Times New Roman" w:eastAsia="仿宋" w:cs="仿宋"/>
                <w:color w:val="000000"/>
                <w:kern w:val="0"/>
                <w:sz w:val="28"/>
                <w:szCs w:val="28"/>
              </w:rPr>
            </w:pPr>
            <w:r>
              <w:rPr>
                <w:rFonts w:hint="eastAsia" w:ascii="Times New Roman" w:hAnsi="Times New Roman" w:eastAsia="仿宋" w:cs="仿宋"/>
                <w:color w:val="000000"/>
                <w:kern w:val="0"/>
                <w:sz w:val="28"/>
                <w:szCs w:val="28"/>
              </w:rPr>
              <w:t>4、提供的经济效益、社会效益数据及证明材料客观、真实；</w:t>
            </w:r>
          </w:p>
          <w:p>
            <w:pPr>
              <w:widowControl/>
              <w:spacing w:line="440" w:lineRule="exact"/>
              <w:ind w:firstLine="560" w:firstLineChars="200"/>
              <w:jc w:val="left"/>
              <w:rPr>
                <w:rFonts w:ascii="Times New Roman" w:hAnsi="Times New Roman" w:eastAsia="仿宋" w:cs="仿宋"/>
                <w:color w:val="000000"/>
                <w:kern w:val="0"/>
                <w:sz w:val="28"/>
                <w:szCs w:val="28"/>
              </w:rPr>
            </w:pPr>
            <w:r>
              <w:rPr>
                <w:rFonts w:hint="eastAsia" w:ascii="Times New Roman" w:hAnsi="Times New Roman" w:eastAsia="仿宋" w:cs="仿宋"/>
                <w:color w:val="000000"/>
                <w:kern w:val="0"/>
                <w:sz w:val="28"/>
                <w:szCs w:val="28"/>
              </w:rPr>
              <w:t>5、本单位近三年未发生侵犯他人知识产权的问题，五年内未发生过严重的知识产权侵权案件</w:t>
            </w:r>
          </w:p>
          <w:p>
            <w:pPr>
              <w:widowControl/>
              <w:spacing w:line="440" w:lineRule="exact"/>
              <w:ind w:firstLine="560" w:firstLineChars="200"/>
              <w:jc w:val="left"/>
              <w:rPr>
                <w:rFonts w:ascii="Times New Roman" w:hAnsi="Times New Roman" w:eastAsia="仿宋" w:cs="仿宋"/>
                <w:color w:val="000000"/>
                <w:kern w:val="0"/>
                <w:sz w:val="28"/>
                <w:szCs w:val="28"/>
              </w:rPr>
            </w:pPr>
            <w:r>
              <w:rPr>
                <w:rFonts w:ascii="Times New Roman" w:hAnsi="Times New Roman" w:eastAsia="仿宋" w:cs="仿宋"/>
                <w:color w:val="000000"/>
                <w:kern w:val="0"/>
                <w:sz w:val="28"/>
                <w:szCs w:val="28"/>
              </w:rPr>
              <w:t>6</w:t>
            </w:r>
            <w:r>
              <w:rPr>
                <w:rFonts w:hint="eastAsia" w:ascii="Times New Roman" w:hAnsi="Times New Roman" w:eastAsia="仿宋" w:cs="仿宋"/>
                <w:color w:val="000000"/>
                <w:kern w:val="0"/>
                <w:sz w:val="28"/>
                <w:szCs w:val="28"/>
              </w:rPr>
              <w:t>、所申请产业化的发明专利之前未申报过拱墅区企业发明专利产业化支持。</w:t>
            </w:r>
          </w:p>
          <w:p>
            <w:pPr>
              <w:widowControl/>
              <w:spacing w:line="440" w:lineRule="exact"/>
              <w:ind w:firstLine="560" w:firstLineChars="200"/>
              <w:jc w:val="left"/>
              <w:rPr>
                <w:rFonts w:ascii="Times New Roman" w:hAnsi="Times New Roman" w:eastAsia="仿宋" w:cs="仿宋"/>
                <w:color w:val="000000"/>
                <w:kern w:val="0"/>
                <w:sz w:val="28"/>
                <w:szCs w:val="28"/>
              </w:rPr>
            </w:pPr>
            <w:r>
              <w:rPr>
                <w:rFonts w:hint="eastAsia" w:ascii="Times New Roman" w:hAnsi="Times New Roman" w:eastAsia="仿宋" w:cs="仿宋"/>
                <w:color w:val="000000"/>
                <w:kern w:val="0"/>
                <w:sz w:val="28"/>
                <w:szCs w:val="28"/>
              </w:rPr>
              <w:t>若发生与上述承诺相违背的事实，由本申报单位承担全部法律责任。</w:t>
            </w:r>
          </w:p>
          <w:p>
            <w:pPr>
              <w:widowControl/>
              <w:spacing w:line="440" w:lineRule="exact"/>
              <w:ind w:firstLine="560" w:firstLineChars="200"/>
              <w:jc w:val="left"/>
              <w:rPr>
                <w:rFonts w:ascii="Times New Roman" w:hAnsi="Times New Roman" w:eastAsia="仿宋" w:cs="仿宋"/>
                <w:color w:val="000000"/>
                <w:kern w:val="0"/>
                <w:sz w:val="28"/>
                <w:szCs w:val="28"/>
              </w:rPr>
            </w:pPr>
          </w:p>
          <w:p>
            <w:pPr>
              <w:widowControl/>
              <w:spacing w:line="440" w:lineRule="exact"/>
              <w:ind w:firstLine="3780" w:firstLineChars="1350"/>
              <w:jc w:val="left"/>
              <w:rPr>
                <w:rFonts w:ascii="Times New Roman" w:hAnsi="Times New Roman" w:eastAsia="仿宋" w:cs="仿宋"/>
                <w:color w:val="000000"/>
                <w:kern w:val="0"/>
                <w:sz w:val="28"/>
                <w:szCs w:val="28"/>
              </w:rPr>
            </w:pPr>
            <w:r>
              <w:rPr>
                <w:rFonts w:hint="eastAsia" w:ascii="Times New Roman" w:hAnsi="Times New Roman" w:eastAsia="仿宋" w:cs="仿宋"/>
                <w:color w:val="000000"/>
                <w:kern w:val="0"/>
                <w:sz w:val="28"/>
                <w:szCs w:val="28"/>
              </w:rPr>
              <w:t>申报单位法人代表签字：</w:t>
            </w:r>
          </w:p>
          <w:p>
            <w:pPr>
              <w:pStyle w:val="7"/>
              <w:spacing w:line="440" w:lineRule="exact"/>
              <w:rPr>
                <w:rFonts w:ascii="Times New Roman" w:hAnsi="Times New Roman"/>
                <w:color w:val="000000"/>
                <w:sz w:val="28"/>
                <w:szCs w:val="28"/>
              </w:rPr>
            </w:pPr>
            <w:r>
              <w:rPr>
                <w:rFonts w:hint="eastAsia" w:ascii="Times New Roman" w:hAnsi="Times New Roman" w:eastAsia="仿宋" w:cs="仿宋"/>
                <w:color w:val="000000"/>
                <w:sz w:val="28"/>
                <w:szCs w:val="28"/>
              </w:rPr>
              <w:t xml:space="preserve">                                    年    月    日</w:t>
            </w:r>
          </w:p>
        </w:tc>
      </w:tr>
    </w:tbl>
    <w:tbl>
      <w:tblPr>
        <w:tblStyle w:val="9"/>
        <w:tblW w:w="106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6"/>
        <w:gridCol w:w="5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9" w:hRule="atLeast"/>
          <w:jc w:val="center"/>
        </w:trPr>
        <w:tc>
          <w:tcPr>
            <w:tcW w:w="5396" w:type="dxa"/>
            <w:tcBorders>
              <w:top w:val="single" w:color="auto" w:sz="4" w:space="0"/>
              <w:left w:val="single" w:color="auto" w:sz="4" w:space="0"/>
              <w:bottom w:val="single" w:color="auto" w:sz="4" w:space="0"/>
              <w:right w:val="single" w:color="auto" w:sz="4" w:space="0"/>
            </w:tcBorders>
          </w:tcPr>
          <w:p>
            <w:pPr>
              <w:widowControl/>
              <w:rPr>
                <w:rFonts w:ascii="Times New Roman" w:hAnsi="Times New Roman" w:eastAsia="仿宋" w:cs="仿宋"/>
                <w:color w:val="000000"/>
                <w:kern w:val="0"/>
                <w:sz w:val="28"/>
                <w:szCs w:val="28"/>
              </w:rPr>
            </w:pPr>
            <w:r>
              <w:rPr>
                <w:rFonts w:hint="eastAsia" w:ascii="Times New Roman" w:hAnsi="Times New Roman" w:eastAsia="仿宋" w:cs="仿宋"/>
                <w:color w:val="000000"/>
                <w:kern w:val="0"/>
                <w:sz w:val="28"/>
                <w:szCs w:val="28"/>
              </w:rPr>
              <w:t>申报单位：</w:t>
            </w:r>
          </w:p>
          <w:p>
            <w:pPr>
              <w:widowControl/>
              <w:rPr>
                <w:rFonts w:ascii="Times New Roman" w:hAnsi="Times New Roman" w:eastAsia="仿宋" w:cs="仿宋"/>
                <w:color w:val="000000"/>
                <w:kern w:val="0"/>
                <w:sz w:val="28"/>
                <w:szCs w:val="28"/>
              </w:rPr>
            </w:pPr>
          </w:p>
          <w:p>
            <w:pPr>
              <w:widowControl/>
              <w:rPr>
                <w:rFonts w:ascii="Times New Roman" w:hAnsi="Times New Roman" w:eastAsia="仿宋" w:cs="仿宋"/>
                <w:color w:val="000000"/>
                <w:kern w:val="0"/>
                <w:sz w:val="28"/>
                <w:szCs w:val="28"/>
              </w:rPr>
            </w:pPr>
            <w:r>
              <w:rPr>
                <w:rFonts w:hint="eastAsia" w:ascii="Times New Roman" w:hAnsi="Times New Roman" w:eastAsia="仿宋" w:cs="仿宋"/>
                <w:color w:val="000000"/>
                <w:kern w:val="0"/>
                <w:sz w:val="28"/>
                <w:szCs w:val="28"/>
              </w:rPr>
              <w:t xml:space="preserve">                （盖章）</w:t>
            </w:r>
          </w:p>
          <w:p>
            <w:pPr>
              <w:widowControl/>
              <w:rPr>
                <w:rFonts w:ascii="Times New Roman" w:hAnsi="Times New Roman" w:eastAsia="仿宋" w:cs="仿宋"/>
                <w:color w:val="000000"/>
                <w:kern w:val="0"/>
                <w:sz w:val="28"/>
                <w:szCs w:val="28"/>
              </w:rPr>
            </w:pPr>
          </w:p>
          <w:p>
            <w:pPr>
              <w:widowControl/>
              <w:rPr>
                <w:rFonts w:ascii="Times New Roman" w:hAnsi="Times New Roman" w:eastAsia="仿宋" w:cs="仿宋"/>
                <w:color w:val="000000"/>
                <w:kern w:val="0"/>
                <w:sz w:val="28"/>
                <w:szCs w:val="28"/>
              </w:rPr>
            </w:pPr>
            <w:r>
              <w:rPr>
                <w:rFonts w:hint="eastAsia" w:ascii="Times New Roman" w:hAnsi="Times New Roman" w:eastAsia="仿宋" w:cs="仿宋"/>
                <w:color w:val="000000"/>
                <w:kern w:val="0"/>
                <w:sz w:val="28"/>
                <w:szCs w:val="28"/>
              </w:rPr>
              <w:t xml:space="preserve">                年    月    日</w:t>
            </w:r>
          </w:p>
        </w:tc>
        <w:tc>
          <w:tcPr>
            <w:tcW w:w="5223"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 w:cs="仿宋"/>
                <w:color w:val="000000"/>
                <w:kern w:val="0"/>
                <w:sz w:val="28"/>
                <w:szCs w:val="28"/>
              </w:rPr>
            </w:pPr>
            <w:r>
              <w:rPr>
                <w:rFonts w:hint="eastAsia" w:ascii="Times New Roman" w:hAnsi="Times New Roman" w:eastAsia="仿宋" w:cs="仿宋"/>
                <w:color w:val="000000"/>
                <w:kern w:val="0"/>
                <w:sz w:val="28"/>
                <w:szCs w:val="28"/>
              </w:rPr>
              <w:t>街道、园区推荐意见：</w:t>
            </w:r>
          </w:p>
          <w:p>
            <w:pPr>
              <w:widowControl/>
              <w:rPr>
                <w:rFonts w:ascii="Times New Roman" w:hAnsi="Times New Roman" w:eastAsia="仿宋" w:cs="仿宋"/>
                <w:color w:val="000000"/>
                <w:kern w:val="0"/>
                <w:sz w:val="28"/>
                <w:szCs w:val="28"/>
              </w:rPr>
            </w:pPr>
          </w:p>
          <w:p>
            <w:pPr>
              <w:widowControl/>
              <w:ind w:firstLine="1960" w:firstLineChars="700"/>
              <w:rPr>
                <w:rFonts w:ascii="Times New Roman" w:hAnsi="Times New Roman" w:eastAsia="仿宋" w:cs="仿宋"/>
                <w:color w:val="000000"/>
                <w:kern w:val="0"/>
                <w:sz w:val="28"/>
                <w:szCs w:val="28"/>
              </w:rPr>
            </w:pPr>
            <w:r>
              <w:rPr>
                <w:rFonts w:hint="eastAsia" w:ascii="Times New Roman" w:hAnsi="Times New Roman" w:eastAsia="仿宋" w:cs="仿宋"/>
                <w:color w:val="000000"/>
                <w:kern w:val="0"/>
                <w:sz w:val="28"/>
                <w:szCs w:val="28"/>
              </w:rPr>
              <w:t>（盖章）</w:t>
            </w:r>
          </w:p>
          <w:p>
            <w:pPr>
              <w:widowControl/>
              <w:rPr>
                <w:rFonts w:ascii="Times New Roman" w:hAnsi="Times New Roman" w:eastAsia="仿宋" w:cs="仿宋"/>
                <w:color w:val="000000"/>
                <w:kern w:val="0"/>
                <w:sz w:val="28"/>
                <w:szCs w:val="28"/>
              </w:rPr>
            </w:pPr>
          </w:p>
          <w:p>
            <w:pPr>
              <w:widowControl/>
              <w:ind w:firstLine="1680" w:firstLineChars="600"/>
              <w:rPr>
                <w:rFonts w:ascii="Times New Roman" w:hAnsi="Times New Roman" w:eastAsia="仿宋" w:cs="仿宋"/>
                <w:color w:val="000000"/>
                <w:kern w:val="0"/>
                <w:sz w:val="28"/>
                <w:szCs w:val="28"/>
              </w:rPr>
            </w:pPr>
            <w:r>
              <w:rPr>
                <w:rFonts w:hint="eastAsia" w:ascii="Times New Roman" w:hAnsi="Times New Roman" w:eastAsia="仿宋" w:cs="仿宋"/>
                <w:color w:val="000000"/>
                <w:kern w:val="0"/>
                <w:sz w:val="28"/>
                <w:szCs w:val="28"/>
              </w:rPr>
              <w:t xml:space="preserve">年    月    日                </w:t>
            </w:r>
          </w:p>
        </w:tc>
      </w:tr>
    </w:tbl>
    <w:p>
      <w:pPr>
        <w:rPr>
          <w:rFonts w:ascii="Times New Roman" w:hAnsi="Times New Roman"/>
        </w:rPr>
      </w:pPr>
    </w:p>
    <w:sectPr>
      <w:footerReference r:id="rId3" w:type="default"/>
      <w:pgSz w:w="11906" w:h="16838"/>
      <w:pgMar w:top="2098" w:right="1474" w:bottom="1985"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10" w:usb3="00000000" w:csb0="0004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7</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F0"/>
    <w:rsid w:val="000051A0"/>
    <w:rsid w:val="0000651C"/>
    <w:rsid w:val="0000664B"/>
    <w:rsid w:val="000102FC"/>
    <w:rsid w:val="00017052"/>
    <w:rsid w:val="00021800"/>
    <w:rsid w:val="00022175"/>
    <w:rsid w:val="00022759"/>
    <w:rsid w:val="00022891"/>
    <w:rsid w:val="0002558F"/>
    <w:rsid w:val="00026507"/>
    <w:rsid w:val="00026C28"/>
    <w:rsid w:val="00027387"/>
    <w:rsid w:val="000312C1"/>
    <w:rsid w:val="00036DED"/>
    <w:rsid w:val="00050E2E"/>
    <w:rsid w:val="00052778"/>
    <w:rsid w:val="00053A52"/>
    <w:rsid w:val="00060CF7"/>
    <w:rsid w:val="00066C05"/>
    <w:rsid w:val="00075BF0"/>
    <w:rsid w:val="00076537"/>
    <w:rsid w:val="000841E4"/>
    <w:rsid w:val="00085754"/>
    <w:rsid w:val="0009020E"/>
    <w:rsid w:val="000938DA"/>
    <w:rsid w:val="000A0F06"/>
    <w:rsid w:val="000A1D68"/>
    <w:rsid w:val="000A5B26"/>
    <w:rsid w:val="000B3730"/>
    <w:rsid w:val="000B7BA0"/>
    <w:rsid w:val="000C303B"/>
    <w:rsid w:val="000C31F2"/>
    <w:rsid w:val="000C6563"/>
    <w:rsid w:val="000C7BEF"/>
    <w:rsid w:val="000D0710"/>
    <w:rsid w:val="000D47B5"/>
    <w:rsid w:val="000D5D6D"/>
    <w:rsid w:val="000D6D53"/>
    <w:rsid w:val="000E0106"/>
    <w:rsid w:val="000E0510"/>
    <w:rsid w:val="000E0BCD"/>
    <w:rsid w:val="000E250B"/>
    <w:rsid w:val="000E2A4A"/>
    <w:rsid w:val="000E2C3B"/>
    <w:rsid w:val="000E5C4D"/>
    <w:rsid w:val="000E7EDC"/>
    <w:rsid w:val="000F0281"/>
    <w:rsid w:val="000F17EA"/>
    <w:rsid w:val="000F4786"/>
    <w:rsid w:val="000F7780"/>
    <w:rsid w:val="00101CD4"/>
    <w:rsid w:val="0010576F"/>
    <w:rsid w:val="0011011E"/>
    <w:rsid w:val="00114C9B"/>
    <w:rsid w:val="0011551A"/>
    <w:rsid w:val="00117836"/>
    <w:rsid w:val="001226B2"/>
    <w:rsid w:val="00127988"/>
    <w:rsid w:val="001328EC"/>
    <w:rsid w:val="001356CD"/>
    <w:rsid w:val="00137722"/>
    <w:rsid w:val="00140E93"/>
    <w:rsid w:val="00142B10"/>
    <w:rsid w:val="00143551"/>
    <w:rsid w:val="001440DB"/>
    <w:rsid w:val="00150715"/>
    <w:rsid w:val="001514C4"/>
    <w:rsid w:val="00152302"/>
    <w:rsid w:val="001605D8"/>
    <w:rsid w:val="00162315"/>
    <w:rsid w:val="0016270F"/>
    <w:rsid w:val="0016336B"/>
    <w:rsid w:val="00164797"/>
    <w:rsid w:val="00172EBD"/>
    <w:rsid w:val="001805F2"/>
    <w:rsid w:val="0018474F"/>
    <w:rsid w:val="001849D1"/>
    <w:rsid w:val="001904B4"/>
    <w:rsid w:val="00192722"/>
    <w:rsid w:val="001A7EC1"/>
    <w:rsid w:val="001B0D45"/>
    <w:rsid w:val="001B30F1"/>
    <w:rsid w:val="001B6B32"/>
    <w:rsid w:val="001B7320"/>
    <w:rsid w:val="001C09CA"/>
    <w:rsid w:val="001C2852"/>
    <w:rsid w:val="001D01C3"/>
    <w:rsid w:val="001D2730"/>
    <w:rsid w:val="001D5679"/>
    <w:rsid w:val="001E0C2E"/>
    <w:rsid w:val="001E1D4E"/>
    <w:rsid w:val="001F1A0F"/>
    <w:rsid w:val="001F6BE0"/>
    <w:rsid w:val="00202A9A"/>
    <w:rsid w:val="00220A77"/>
    <w:rsid w:val="00220C3A"/>
    <w:rsid w:val="00222470"/>
    <w:rsid w:val="00225BCF"/>
    <w:rsid w:val="0023231F"/>
    <w:rsid w:val="00233AD9"/>
    <w:rsid w:val="00233EEE"/>
    <w:rsid w:val="0024298A"/>
    <w:rsid w:val="00245397"/>
    <w:rsid w:val="0025025F"/>
    <w:rsid w:val="00252DBB"/>
    <w:rsid w:val="00254DFA"/>
    <w:rsid w:val="00265C71"/>
    <w:rsid w:val="00271DAF"/>
    <w:rsid w:val="00276174"/>
    <w:rsid w:val="0028036F"/>
    <w:rsid w:val="00284996"/>
    <w:rsid w:val="00292889"/>
    <w:rsid w:val="0029382E"/>
    <w:rsid w:val="00297026"/>
    <w:rsid w:val="002A2FFE"/>
    <w:rsid w:val="002A6051"/>
    <w:rsid w:val="002A6696"/>
    <w:rsid w:val="002A6F8E"/>
    <w:rsid w:val="002B0219"/>
    <w:rsid w:val="002B2865"/>
    <w:rsid w:val="002B307F"/>
    <w:rsid w:val="002B4F73"/>
    <w:rsid w:val="002C130D"/>
    <w:rsid w:val="002C3CD2"/>
    <w:rsid w:val="002C4C1B"/>
    <w:rsid w:val="002C5293"/>
    <w:rsid w:val="002C7020"/>
    <w:rsid w:val="002D0DFB"/>
    <w:rsid w:val="002D0E28"/>
    <w:rsid w:val="002D1DE1"/>
    <w:rsid w:val="002D2FE7"/>
    <w:rsid w:val="002D59B6"/>
    <w:rsid w:val="002D781D"/>
    <w:rsid w:val="002D7F6A"/>
    <w:rsid w:val="002E14AA"/>
    <w:rsid w:val="002E15A8"/>
    <w:rsid w:val="002E24A7"/>
    <w:rsid w:val="002E3149"/>
    <w:rsid w:val="002E58A1"/>
    <w:rsid w:val="002F2FF9"/>
    <w:rsid w:val="00300CD8"/>
    <w:rsid w:val="003025C3"/>
    <w:rsid w:val="00304C8B"/>
    <w:rsid w:val="00316D5F"/>
    <w:rsid w:val="00316F93"/>
    <w:rsid w:val="00317E06"/>
    <w:rsid w:val="00331B92"/>
    <w:rsid w:val="00334338"/>
    <w:rsid w:val="003348C8"/>
    <w:rsid w:val="003430C8"/>
    <w:rsid w:val="00343337"/>
    <w:rsid w:val="003442EE"/>
    <w:rsid w:val="003508EB"/>
    <w:rsid w:val="00350C6B"/>
    <w:rsid w:val="003516D5"/>
    <w:rsid w:val="003607DB"/>
    <w:rsid w:val="003678EF"/>
    <w:rsid w:val="00370F17"/>
    <w:rsid w:val="00372946"/>
    <w:rsid w:val="00380EDF"/>
    <w:rsid w:val="00382B81"/>
    <w:rsid w:val="00383737"/>
    <w:rsid w:val="003864FB"/>
    <w:rsid w:val="00386EBF"/>
    <w:rsid w:val="00390D5C"/>
    <w:rsid w:val="003948EE"/>
    <w:rsid w:val="003A3FE8"/>
    <w:rsid w:val="003A4A93"/>
    <w:rsid w:val="003B0095"/>
    <w:rsid w:val="003B062E"/>
    <w:rsid w:val="003B0B45"/>
    <w:rsid w:val="003C0CD5"/>
    <w:rsid w:val="003C19B0"/>
    <w:rsid w:val="003D237F"/>
    <w:rsid w:val="003D4FAA"/>
    <w:rsid w:val="003D5A5C"/>
    <w:rsid w:val="003D7DA1"/>
    <w:rsid w:val="003E0F82"/>
    <w:rsid w:val="003E2F10"/>
    <w:rsid w:val="003E4881"/>
    <w:rsid w:val="003E5673"/>
    <w:rsid w:val="003E59EF"/>
    <w:rsid w:val="003E5F19"/>
    <w:rsid w:val="003E7E43"/>
    <w:rsid w:val="003F1119"/>
    <w:rsid w:val="003F177F"/>
    <w:rsid w:val="003F22C4"/>
    <w:rsid w:val="004010AA"/>
    <w:rsid w:val="004027EE"/>
    <w:rsid w:val="00403165"/>
    <w:rsid w:val="00403738"/>
    <w:rsid w:val="00405C46"/>
    <w:rsid w:val="00407727"/>
    <w:rsid w:val="00407809"/>
    <w:rsid w:val="00414C88"/>
    <w:rsid w:val="0042122F"/>
    <w:rsid w:val="0042696B"/>
    <w:rsid w:val="00426C6A"/>
    <w:rsid w:val="0043088F"/>
    <w:rsid w:val="004316D4"/>
    <w:rsid w:val="00440F2C"/>
    <w:rsid w:val="00451162"/>
    <w:rsid w:val="00451C54"/>
    <w:rsid w:val="00454D44"/>
    <w:rsid w:val="0045765D"/>
    <w:rsid w:val="0046092D"/>
    <w:rsid w:val="00463F50"/>
    <w:rsid w:val="00464DE9"/>
    <w:rsid w:val="004701AD"/>
    <w:rsid w:val="00470852"/>
    <w:rsid w:val="00472054"/>
    <w:rsid w:val="00472243"/>
    <w:rsid w:val="00472D22"/>
    <w:rsid w:val="00477746"/>
    <w:rsid w:val="00480048"/>
    <w:rsid w:val="004820CB"/>
    <w:rsid w:val="004826EA"/>
    <w:rsid w:val="00490732"/>
    <w:rsid w:val="00490871"/>
    <w:rsid w:val="004910EF"/>
    <w:rsid w:val="004937B3"/>
    <w:rsid w:val="004A10EF"/>
    <w:rsid w:val="004A1AF7"/>
    <w:rsid w:val="004B040A"/>
    <w:rsid w:val="004B2EDB"/>
    <w:rsid w:val="004C06EC"/>
    <w:rsid w:val="004C2019"/>
    <w:rsid w:val="004C2457"/>
    <w:rsid w:val="004C3220"/>
    <w:rsid w:val="004C4665"/>
    <w:rsid w:val="004C7527"/>
    <w:rsid w:val="004C796E"/>
    <w:rsid w:val="004D0F55"/>
    <w:rsid w:val="004D48E5"/>
    <w:rsid w:val="004E3676"/>
    <w:rsid w:val="00500FE3"/>
    <w:rsid w:val="00503F0E"/>
    <w:rsid w:val="00504087"/>
    <w:rsid w:val="0050533B"/>
    <w:rsid w:val="00506C55"/>
    <w:rsid w:val="00507633"/>
    <w:rsid w:val="00510216"/>
    <w:rsid w:val="00510D2B"/>
    <w:rsid w:val="005122E0"/>
    <w:rsid w:val="005155D2"/>
    <w:rsid w:val="00516A33"/>
    <w:rsid w:val="00516C9A"/>
    <w:rsid w:val="00517A4B"/>
    <w:rsid w:val="00520BF9"/>
    <w:rsid w:val="00520F13"/>
    <w:rsid w:val="00522865"/>
    <w:rsid w:val="005228E8"/>
    <w:rsid w:val="00530243"/>
    <w:rsid w:val="005328AF"/>
    <w:rsid w:val="00537A04"/>
    <w:rsid w:val="00540DA3"/>
    <w:rsid w:val="005420A7"/>
    <w:rsid w:val="005453EE"/>
    <w:rsid w:val="0055054A"/>
    <w:rsid w:val="00550A79"/>
    <w:rsid w:val="00567ED4"/>
    <w:rsid w:val="00571562"/>
    <w:rsid w:val="005725AC"/>
    <w:rsid w:val="0057317C"/>
    <w:rsid w:val="005742EB"/>
    <w:rsid w:val="0057489E"/>
    <w:rsid w:val="0058182C"/>
    <w:rsid w:val="00583DF9"/>
    <w:rsid w:val="00586A54"/>
    <w:rsid w:val="00590A4A"/>
    <w:rsid w:val="00592C71"/>
    <w:rsid w:val="00596279"/>
    <w:rsid w:val="005A1557"/>
    <w:rsid w:val="005A2688"/>
    <w:rsid w:val="005A2E65"/>
    <w:rsid w:val="005A3EC4"/>
    <w:rsid w:val="005A5E79"/>
    <w:rsid w:val="005A6F54"/>
    <w:rsid w:val="005B1866"/>
    <w:rsid w:val="005B709A"/>
    <w:rsid w:val="005C1531"/>
    <w:rsid w:val="005C1E5C"/>
    <w:rsid w:val="005C61E3"/>
    <w:rsid w:val="005D2B60"/>
    <w:rsid w:val="005D6998"/>
    <w:rsid w:val="005E4ECA"/>
    <w:rsid w:val="005E639A"/>
    <w:rsid w:val="005F4845"/>
    <w:rsid w:val="00600E89"/>
    <w:rsid w:val="006075B8"/>
    <w:rsid w:val="006148D4"/>
    <w:rsid w:val="006240CF"/>
    <w:rsid w:val="0063232B"/>
    <w:rsid w:val="006336DF"/>
    <w:rsid w:val="00634159"/>
    <w:rsid w:val="00634923"/>
    <w:rsid w:val="00636269"/>
    <w:rsid w:val="0063681E"/>
    <w:rsid w:val="0064750B"/>
    <w:rsid w:val="00652CA0"/>
    <w:rsid w:val="00660CC3"/>
    <w:rsid w:val="00660E79"/>
    <w:rsid w:val="00661AAB"/>
    <w:rsid w:val="006654CC"/>
    <w:rsid w:val="0066565F"/>
    <w:rsid w:val="00667648"/>
    <w:rsid w:val="00667677"/>
    <w:rsid w:val="006715F6"/>
    <w:rsid w:val="006735CA"/>
    <w:rsid w:val="006774B3"/>
    <w:rsid w:val="0068096D"/>
    <w:rsid w:val="00680ECF"/>
    <w:rsid w:val="00681859"/>
    <w:rsid w:val="00681954"/>
    <w:rsid w:val="00684E87"/>
    <w:rsid w:val="00685C37"/>
    <w:rsid w:val="00687F29"/>
    <w:rsid w:val="00690985"/>
    <w:rsid w:val="00690C60"/>
    <w:rsid w:val="00694193"/>
    <w:rsid w:val="006A401F"/>
    <w:rsid w:val="006A5714"/>
    <w:rsid w:val="006A7E6A"/>
    <w:rsid w:val="006B0DFB"/>
    <w:rsid w:val="006B12DB"/>
    <w:rsid w:val="006B49F1"/>
    <w:rsid w:val="006C0FEC"/>
    <w:rsid w:val="006C2671"/>
    <w:rsid w:val="006C2842"/>
    <w:rsid w:val="006C347E"/>
    <w:rsid w:val="006C6869"/>
    <w:rsid w:val="006C7877"/>
    <w:rsid w:val="006D2C4F"/>
    <w:rsid w:val="006D6FB7"/>
    <w:rsid w:val="006E0C66"/>
    <w:rsid w:val="006E1AD0"/>
    <w:rsid w:val="006E1C3E"/>
    <w:rsid w:val="006E28CD"/>
    <w:rsid w:val="006E35D4"/>
    <w:rsid w:val="006F0A0A"/>
    <w:rsid w:val="006F50D8"/>
    <w:rsid w:val="006F5D23"/>
    <w:rsid w:val="006F713E"/>
    <w:rsid w:val="00701DC6"/>
    <w:rsid w:val="00702338"/>
    <w:rsid w:val="00705818"/>
    <w:rsid w:val="00705D0B"/>
    <w:rsid w:val="0070688D"/>
    <w:rsid w:val="00707036"/>
    <w:rsid w:val="00707180"/>
    <w:rsid w:val="00710294"/>
    <w:rsid w:val="0071125E"/>
    <w:rsid w:val="00715CA3"/>
    <w:rsid w:val="00721FE1"/>
    <w:rsid w:val="00724BAC"/>
    <w:rsid w:val="00725B5F"/>
    <w:rsid w:val="007274B2"/>
    <w:rsid w:val="007422D5"/>
    <w:rsid w:val="007435BA"/>
    <w:rsid w:val="00743AF5"/>
    <w:rsid w:val="00745619"/>
    <w:rsid w:val="0076054A"/>
    <w:rsid w:val="00762F89"/>
    <w:rsid w:val="00763806"/>
    <w:rsid w:val="00764A33"/>
    <w:rsid w:val="00767527"/>
    <w:rsid w:val="00767F88"/>
    <w:rsid w:val="0077282B"/>
    <w:rsid w:val="00772B1B"/>
    <w:rsid w:val="0077329A"/>
    <w:rsid w:val="00785E11"/>
    <w:rsid w:val="0079173E"/>
    <w:rsid w:val="00796343"/>
    <w:rsid w:val="00796E47"/>
    <w:rsid w:val="007A2B67"/>
    <w:rsid w:val="007A4FC7"/>
    <w:rsid w:val="007A753D"/>
    <w:rsid w:val="007B0CA5"/>
    <w:rsid w:val="007B15CF"/>
    <w:rsid w:val="007B51A2"/>
    <w:rsid w:val="007B6980"/>
    <w:rsid w:val="007B7094"/>
    <w:rsid w:val="007B7337"/>
    <w:rsid w:val="007C18B7"/>
    <w:rsid w:val="007C3CFB"/>
    <w:rsid w:val="007C431E"/>
    <w:rsid w:val="007E3405"/>
    <w:rsid w:val="007E3763"/>
    <w:rsid w:val="007E5685"/>
    <w:rsid w:val="007E744B"/>
    <w:rsid w:val="007F0B05"/>
    <w:rsid w:val="007F1E06"/>
    <w:rsid w:val="008058D9"/>
    <w:rsid w:val="00812512"/>
    <w:rsid w:val="0081267B"/>
    <w:rsid w:val="008161AB"/>
    <w:rsid w:val="008161C9"/>
    <w:rsid w:val="00820AD8"/>
    <w:rsid w:val="00825120"/>
    <w:rsid w:val="00825E01"/>
    <w:rsid w:val="00835085"/>
    <w:rsid w:val="008369D4"/>
    <w:rsid w:val="008429E0"/>
    <w:rsid w:val="008438DF"/>
    <w:rsid w:val="00845F7B"/>
    <w:rsid w:val="00847E00"/>
    <w:rsid w:val="0085529D"/>
    <w:rsid w:val="00857437"/>
    <w:rsid w:val="00862D52"/>
    <w:rsid w:val="008659E9"/>
    <w:rsid w:val="00866149"/>
    <w:rsid w:val="00870279"/>
    <w:rsid w:val="008744E9"/>
    <w:rsid w:val="0088318F"/>
    <w:rsid w:val="0088642F"/>
    <w:rsid w:val="0089177A"/>
    <w:rsid w:val="008929F3"/>
    <w:rsid w:val="008944EA"/>
    <w:rsid w:val="00894A1F"/>
    <w:rsid w:val="00894A8B"/>
    <w:rsid w:val="00894EC8"/>
    <w:rsid w:val="00895CE0"/>
    <w:rsid w:val="00895D3F"/>
    <w:rsid w:val="008969CC"/>
    <w:rsid w:val="008A14FD"/>
    <w:rsid w:val="008A2C32"/>
    <w:rsid w:val="008A4944"/>
    <w:rsid w:val="008B2098"/>
    <w:rsid w:val="008B3663"/>
    <w:rsid w:val="008C0F81"/>
    <w:rsid w:val="008C5150"/>
    <w:rsid w:val="008D34F7"/>
    <w:rsid w:val="008D3D85"/>
    <w:rsid w:val="008D3EBB"/>
    <w:rsid w:val="008D673A"/>
    <w:rsid w:val="008F5F5A"/>
    <w:rsid w:val="00904B5E"/>
    <w:rsid w:val="00913D09"/>
    <w:rsid w:val="009147CF"/>
    <w:rsid w:val="00917CD0"/>
    <w:rsid w:val="00923DFF"/>
    <w:rsid w:val="00923F04"/>
    <w:rsid w:val="009324F3"/>
    <w:rsid w:val="0093402E"/>
    <w:rsid w:val="00934BA1"/>
    <w:rsid w:val="00936E1A"/>
    <w:rsid w:val="00937BFB"/>
    <w:rsid w:val="00946F92"/>
    <w:rsid w:val="009471E9"/>
    <w:rsid w:val="00947664"/>
    <w:rsid w:val="0094798F"/>
    <w:rsid w:val="00954B17"/>
    <w:rsid w:val="00954DCC"/>
    <w:rsid w:val="00954EE8"/>
    <w:rsid w:val="00956BB7"/>
    <w:rsid w:val="00961254"/>
    <w:rsid w:val="0096173D"/>
    <w:rsid w:val="009622BF"/>
    <w:rsid w:val="009660D6"/>
    <w:rsid w:val="00966B5F"/>
    <w:rsid w:val="00973580"/>
    <w:rsid w:val="00975EB4"/>
    <w:rsid w:val="00980BBC"/>
    <w:rsid w:val="00981995"/>
    <w:rsid w:val="00981E32"/>
    <w:rsid w:val="0098275D"/>
    <w:rsid w:val="00983F94"/>
    <w:rsid w:val="00990340"/>
    <w:rsid w:val="00997148"/>
    <w:rsid w:val="0099755F"/>
    <w:rsid w:val="009A1046"/>
    <w:rsid w:val="009A193E"/>
    <w:rsid w:val="009A278F"/>
    <w:rsid w:val="009A29B9"/>
    <w:rsid w:val="009B035F"/>
    <w:rsid w:val="009B1E4C"/>
    <w:rsid w:val="009B4D32"/>
    <w:rsid w:val="009B61CB"/>
    <w:rsid w:val="009B624F"/>
    <w:rsid w:val="009B6719"/>
    <w:rsid w:val="009B7AC9"/>
    <w:rsid w:val="009C2B70"/>
    <w:rsid w:val="009C4B04"/>
    <w:rsid w:val="009C632A"/>
    <w:rsid w:val="009D292D"/>
    <w:rsid w:val="009D29ED"/>
    <w:rsid w:val="009D403D"/>
    <w:rsid w:val="009D782D"/>
    <w:rsid w:val="009E13B2"/>
    <w:rsid w:val="009E1BBE"/>
    <w:rsid w:val="009E331F"/>
    <w:rsid w:val="009F0975"/>
    <w:rsid w:val="009F51EC"/>
    <w:rsid w:val="009F73FE"/>
    <w:rsid w:val="00A013FD"/>
    <w:rsid w:val="00A025F6"/>
    <w:rsid w:val="00A050EE"/>
    <w:rsid w:val="00A05FFF"/>
    <w:rsid w:val="00A111CB"/>
    <w:rsid w:val="00A11E89"/>
    <w:rsid w:val="00A11F64"/>
    <w:rsid w:val="00A1334F"/>
    <w:rsid w:val="00A15782"/>
    <w:rsid w:val="00A17907"/>
    <w:rsid w:val="00A209BA"/>
    <w:rsid w:val="00A25B7A"/>
    <w:rsid w:val="00A26EB0"/>
    <w:rsid w:val="00A326B7"/>
    <w:rsid w:val="00A40B9E"/>
    <w:rsid w:val="00A4103D"/>
    <w:rsid w:val="00A4320C"/>
    <w:rsid w:val="00A4562C"/>
    <w:rsid w:val="00A47F5C"/>
    <w:rsid w:val="00A51208"/>
    <w:rsid w:val="00A51C6C"/>
    <w:rsid w:val="00A523D1"/>
    <w:rsid w:val="00A52B15"/>
    <w:rsid w:val="00A5514F"/>
    <w:rsid w:val="00A55589"/>
    <w:rsid w:val="00A62A11"/>
    <w:rsid w:val="00A65232"/>
    <w:rsid w:val="00A65302"/>
    <w:rsid w:val="00A65911"/>
    <w:rsid w:val="00A65E60"/>
    <w:rsid w:val="00A6655E"/>
    <w:rsid w:val="00A718D9"/>
    <w:rsid w:val="00A758BB"/>
    <w:rsid w:val="00A77503"/>
    <w:rsid w:val="00A778C1"/>
    <w:rsid w:val="00A8148E"/>
    <w:rsid w:val="00A81DF9"/>
    <w:rsid w:val="00A91660"/>
    <w:rsid w:val="00A94703"/>
    <w:rsid w:val="00A95D1A"/>
    <w:rsid w:val="00AA239F"/>
    <w:rsid w:val="00AA3B2C"/>
    <w:rsid w:val="00AB0328"/>
    <w:rsid w:val="00AB0F29"/>
    <w:rsid w:val="00AB254C"/>
    <w:rsid w:val="00AB48F4"/>
    <w:rsid w:val="00AB5C2F"/>
    <w:rsid w:val="00AC03D2"/>
    <w:rsid w:val="00AC39F0"/>
    <w:rsid w:val="00AC6C29"/>
    <w:rsid w:val="00AD1F5F"/>
    <w:rsid w:val="00AD27B2"/>
    <w:rsid w:val="00AD4EF0"/>
    <w:rsid w:val="00AD573C"/>
    <w:rsid w:val="00AE1048"/>
    <w:rsid w:val="00AE2560"/>
    <w:rsid w:val="00AE6E26"/>
    <w:rsid w:val="00AF0240"/>
    <w:rsid w:val="00AF13B9"/>
    <w:rsid w:val="00AF321F"/>
    <w:rsid w:val="00AF691A"/>
    <w:rsid w:val="00B02C45"/>
    <w:rsid w:val="00B0367E"/>
    <w:rsid w:val="00B066EA"/>
    <w:rsid w:val="00B06F40"/>
    <w:rsid w:val="00B11095"/>
    <w:rsid w:val="00B156A5"/>
    <w:rsid w:val="00B17946"/>
    <w:rsid w:val="00B2087B"/>
    <w:rsid w:val="00B20B8E"/>
    <w:rsid w:val="00B21E51"/>
    <w:rsid w:val="00B235CB"/>
    <w:rsid w:val="00B24396"/>
    <w:rsid w:val="00B24F98"/>
    <w:rsid w:val="00B27399"/>
    <w:rsid w:val="00B31744"/>
    <w:rsid w:val="00B319E3"/>
    <w:rsid w:val="00B31B46"/>
    <w:rsid w:val="00B359BA"/>
    <w:rsid w:val="00B37C28"/>
    <w:rsid w:val="00B41579"/>
    <w:rsid w:val="00B445AF"/>
    <w:rsid w:val="00B44BAB"/>
    <w:rsid w:val="00B47070"/>
    <w:rsid w:val="00B51D7B"/>
    <w:rsid w:val="00B52128"/>
    <w:rsid w:val="00B52B42"/>
    <w:rsid w:val="00B56948"/>
    <w:rsid w:val="00B56E7F"/>
    <w:rsid w:val="00B57134"/>
    <w:rsid w:val="00B62BF0"/>
    <w:rsid w:val="00B65D69"/>
    <w:rsid w:val="00B718F1"/>
    <w:rsid w:val="00B729C4"/>
    <w:rsid w:val="00B75E7C"/>
    <w:rsid w:val="00B76E83"/>
    <w:rsid w:val="00B854BB"/>
    <w:rsid w:val="00B85D1E"/>
    <w:rsid w:val="00B85FB0"/>
    <w:rsid w:val="00B874B5"/>
    <w:rsid w:val="00B8750A"/>
    <w:rsid w:val="00B914B9"/>
    <w:rsid w:val="00B93CC0"/>
    <w:rsid w:val="00B94BF6"/>
    <w:rsid w:val="00B9669F"/>
    <w:rsid w:val="00B97398"/>
    <w:rsid w:val="00BA3A5D"/>
    <w:rsid w:val="00BA4BD2"/>
    <w:rsid w:val="00BA67E1"/>
    <w:rsid w:val="00BA7CE8"/>
    <w:rsid w:val="00BB1A9D"/>
    <w:rsid w:val="00BB31A8"/>
    <w:rsid w:val="00BB345A"/>
    <w:rsid w:val="00BB42A9"/>
    <w:rsid w:val="00BC3089"/>
    <w:rsid w:val="00BC7C8A"/>
    <w:rsid w:val="00BD2B16"/>
    <w:rsid w:val="00BD5CD9"/>
    <w:rsid w:val="00BD600E"/>
    <w:rsid w:val="00BD65C6"/>
    <w:rsid w:val="00BE6A98"/>
    <w:rsid w:val="00BF1D2D"/>
    <w:rsid w:val="00C00DBC"/>
    <w:rsid w:val="00C020D2"/>
    <w:rsid w:val="00C075F9"/>
    <w:rsid w:val="00C10748"/>
    <w:rsid w:val="00C13084"/>
    <w:rsid w:val="00C132ED"/>
    <w:rsid w:val="00C14F88"/>
    <w:rsid w:val="00C14FA7"/>
    <w:rsid w:val="00C17627"/>
    <w:rsid w:val="00C22841"/>
    <w:rsid w:val="00C233B8"/>
    <w:rsid w:val="00C36FB6"/>
    <w:rsid w:val="00C441B1"/>
    <w:rsid w:val="00C4485F"/>
    <w:rsid w:val="00C4690F"/>
    <w:rsid w:val="00C46F6A"/>
    <w:rsid w:val="00C4794B"/>
    <w:rsid w:val="00C5245E"/>
    <w:rsid w:val="00C54B43"/>
    <w:rsid w:val="00C55BE0"/>
    <w:rsid w:val="00C56131"/>
    <w:rsid w:val="00C614F9"/>
    <w:rsid w:val="00C6719E"/>
    <w:rsid w:val="00C724BA"/>
    <w:rsid w:val="00C72673"/>
    <w:rsid w:val="00C80BF4"/>
    <w:rsid w:val="00C82082"/>
    <w:rsid w:val="00C8274A"/>
    <w:rsid w:val="00C82C53"/>
    <w:rsid w:val="00C83F46"/>
    <w:rsid w:val="00C85FA3"/>
    <w:rsid w:val="00C8708A"/>
    <w:rsid w:val="00C91447"/>
    <w:rsid w:val="00C91AD2"/>
    <w:rsid w:val="00C953AA"/>
    <w:rsid w:val="00C95780"/>
    <w:rsid w:val="00CA21E0"/>
    <w:rsid w:val="00CA5AAE"/>
    <w:rsid w:val="00CA6161"/>
    <w:rsid w:val="00CA6C0B"/>
    <w:rsid w:val="00CB12E0"/>
    <w:rsid w:val="00CB2E86"/>
    <w:rsid w:val="00CB3ED7"/>
    <w:rsid w:val="00CB7A94"/>
    <w:rsid w:val="00CC2E01"/>
    <w:rsid w:val="00CD37C5"/>
    <w:rsid w:val="00CD588E"/>
    <w:rsid w:val="00CE1611"/>
    <w:rsid w:val="00CE3E07"/>
    <w:rsid w:val="00CE4C35"/>
    <w:rsid w:val="00CE64C4"/>
    <w:rsid w:val="00CF3884"/>
    <w:rsid w:val="00CF628F"/>
    <w:rsid w:val="00D03E7E"/>
    <w:rsid w:val="00D06992"/>
    <w:rsid w:val="00D108AD"/>
    <w:rsid w:val="00D115D4"/>
    <w:rsid w:val="00D12F00"/>
    <w:rsid w:val="00D1419E"/>
    <w:rsid w:val="00D160DB"/>
    <w:rsid w:val="00D20DAC"/>
    <w:rsid w:val="00D2351C"/>
    <w:rsid w:val="00D268FE"/>
    <w:rsid w:val="00D33F1A"/>
    <w:rsid w:val="00D342C1"/>
    <w:rsid w:val="00D37BA8"/>
    <w:rsid w:val="00D461B3"/>
    <w:rsid w:val="00D47152"/>
    <w:rsid w:val="00D5040D"/>
    <w:rsid w:val="00D508F5"/>
    <w:rsid w:val="00D52F78"/>
    <w:rsid w:val="00D53347"/>
    <w:rsid w:val="00D541B1"/>
    <w:rsid w:val="00D64787"/>
    <w:rsid w:val="00D70332"/>
    <w:rsid w:val="00D767E8"/>
    <w:rsid w:val="00D801B8"/>
    <w:rsid w:val="00D81C54"/>
    <w:rsid w:val="00D81D5A"/>
    <w:rsid w:val="00D8289E"/>
    <w:rsid w:val="00D85470"/>
    <w:rsid w:val="00DA1D49"/>
    <w:rsid w:val="00DA2D0F"/>
    <w:rsid w:val="00DA7381"/>
    <w:rsid w:val="00DA7AD5"/>
    <w:rsid w:val="00DB05F2"/>
    <w:rsid w:val="00DC0453"/>
    <w:rsid w:val="00DC1839"/>
    <w:rsid w:val="00DC3A18"/>
    <w:rsid w:val="00DC3EDC"/>
    <w:rsid w:val="00DC44C1"/>
    <w:rsid w:val="00DC476A"/>
    <w:rsid w:val="00DD033A"/>
    <w:rsid w:val="00DD1AA9"/>
    <w:rsid w:val="00DD219B"/>
    <w:rsid w:val="00DD61BD"/>
    <w:rsid w:val="00DD7F83"/>
    <w:rsid w:val="00DE3380"/>
    <w:rsid w:val="00DE50B2"/>
    <w:rsid w:val="00DF6EC4"/>
    <w:rsid w:val="00E0098F"/>
    <w:rsid w:val="00E03FC0"/>
    <w:rsid w:val="00E04BD8"/>
    <w:rsid w:val="00E10521"/>
    <w:rsid w:val="00E109F7"/>
    <w:rsid w:val="00E11573"/>
    <w:rsid w:val="00E11E25"/>
    <w:rsid w:val="00E12836"/>
    <w:rsid w:val="00E16F9B"/>
    <w:rsid w:val="00E17387"/>
    <w:rsid w:val="00E21BF8"/>
    <w:rsid w:val="00E220ED"/>
    <w:rsid w:val="00E22CF9"/>
    <w:rsid w:val="00E27F78"/>
    <w:rsid w:val="00E3297A"/>
    <w:rsid w:val="00E33120"/>
    <w:rsid w:val="00E334E0"/>
    <w:rsid w:val="00E3363F"/>
    <w:rsid w:val="00E33FF1"/>
    <w:rsid w:val="00E347C2"/>
    <w:rsid w:val="00E3602E"/>
    <w:rsid w:val="00E42BC5"/>
    <w:rsid w:val="00E44B7F"/>
    <w:rsid w:val="00E46CFC"/>
    <w:rsid w:val="00E525EA"/>
    <w:rsid w:val="00E55ACB"/>
    <w:rsid w:val="00E55D51"/>
    <w:rsid w:val="00E6268E"/>
    <w:rsid w:val="00E67841"/>
    <w:rsid w:val="00E7045E"/>
    <w:rsid w:val="00E70D04"/>
    <w:rsid w:val="00E80F8F"/>
    <w:rsid w:val="00E8203F"/>
    <w:rsid w:val="00E8370A"/>
    <w:rsid w:val="00E87384"/>
    <w:rsid w:val="00E87ECB"/>
    <w:rsid w:val="00E9249F"/>
    <w:rsid w:val="00E948F9"/>
    <w:rsid w:val="00E973E8"/>
    <w:rsid w:val="00EA309B"/>
    <w:rsid w:val="00EA67F4"/>
    <w:rsid w:val="00EA7A1B"/>
    <w:rsid w:val="00EA7F97"/>
    <w:rsid w:val="00EB2CA0"/>
    <w:rsid w:val="00EB3BA4"/>
    <w:rsid w:val="00EC702A"/>
    <w:rsid w:val="00ED217A"/>
    <w:rsid w:val="00ED4792"/>
    <w:rsid w:val="00EE0F44"/>
    <w:rsid w:val="00EE39B0"/>
    <w:rsid w:val="00EE58A1"/>
    <w:rsid w:val="00EE6B67"/>
    <w:rsid w:val="00EE7267"/>
    <w:rsid w:val="00EF02F0"/>
    <w:rsid w:val="00EF717D"/>
    <w:rsid w:val="00F010E9"/>
    <w:rsid w:val="00F02003"/>
    <w:rsid w:val="00F023FB"/>
    <w:rsid w:val="00F02C54"/>
    <w:rsid w:val="00F06648"/>
    <w:rsid w:val="00F10F46"/>
    <w:rsid w:val="00F116B7"/>
    <w:rsid w:val="00F118A2"/>
    <w:rsid w:val="00F214F2"/>
    <w:rsid w:val="00F225A1"/>
    <w:rsid w:val="00F23F6D"/>
    <w:rsid w:val="00F369D9"/>
    <w:rsid w:val="00F4019E"/>
    <w:rsid w:val="00F40C0B"/>
    <w:rsid w:val="00F4765C"/>
    <w:rsid w:val="00F50529"/>
    <w:rsid w:val="00F52AD8"/>
    <w:rsid w:val="00F562FE"/>
    <w:rsid w:val="00F56692"/>
    <w:rsid w:val="00F57DF0"/>
    <w:rsid w:val="00F60869"/>
    <w:rsid w:val="00F633F1"/>
    <w:rsid w:val="00F66C88"/>
    <w:rsid w:val="00F80E62"/>
    <w:rsid w:val="00F85AE2"/>
    <w:rsid w:val="00F86586"/>
    <w:rsid w:val="00F86AD2"/>
    <w:rsid w:val="00F913E3"/>
    <w:rsid w:val="00F9232C"/>
    <w:rsid w:val="00F9245E"/>
    <w:rsid w:val="00F95ED8"/>
    <w:rsid w:val="00F9613C"/>
    <w:rsid w:val="00FA190A"/>
    <w:rsid w:val="00FA1DBD"/>
    <w:rsid w:val="00FA4D51"/>
    <w:rsid w:val="00FA5A1A"/>
    <w:rsid w:val="00FB0009"/>
    <w:rsid w:val="00FB0F0B"/>
    <w:rsid w:val="00FB13BA"/>
    <w:rsid w:val="00FB1AF0"/>
    <w:rsid w:val="00FB2A48"/>
    <w:rsid w:val="00FB7F40"/>
    <w:rsid w:val="00FC03E7"/>
    <w:rsid w:val="00FC04EC"/>
    <w:rsid w:val="00FC18E5"/>
    <w:rsid w:val="00FC6B28"/>
    <w:rsid w:val="00FD118A"/>
    <w:rsid w:val="00FD326D"/>
    <w:rsid w:val="00FE2E4B"/>
    <w:rsid w:val="00FE42ED"/>
    <w:rsid w:val="00FF1904"/>
    <w:rsid w:val="00FF2324"/>
    <w:rsid w:val="00FF3BB0"/>
    <w:rsid w:val="00FF3C47"/>
    <w:rsid w:val="00FF7211"/>
    <w:rsid w:val="00FF727A"/>
    <w:rsid w:val="DBFDA244"/>
    <w:rsid w:val="FBDF60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atLeast"/>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9"/>
    <w:semiHidden/>
    <w:unhideWhenUsed/>
    <w:uiPriority w:val="99"/>
    <w:pPr>
      <w:jc w:val="left"/>
    </w:pPr>
  </w:style>
  <w:style w:type="paragraph" w:styleId="3">
    <w:name w:val="Date"/>
    <w:basedOn w:val="1"/>
    <w:next w:val="1"/>
    <w:link w:val="17"/>
    <w:semiHidden/>
    <w:unhideWhenUsed/>
    <w:uiPriority w:val="99"/>
    <w:pPr>
      <w:ind w:left="100" w:leftChars="2500"/>
    </w:pPr>
  </w:style>
  <w:style w:type="paragraph" w:styleId="4">
    <w:name w:val="Balloon Text"/>
    <w:basedOn w:val="1"/>
    <w:link w:val="21"/>
    <w:semiHidden/>
    <w:unhideWhenUsed/>
    <w:uiPriority w:val="99"/>
    <w:pPr>
      <w:spacing w:line="240" w:lineRule="auto"/>
    </w:pPr>
    <w:rPr>
      <w:sz w:val="18"/>
      <w:szCs w:val="18"/>
    </w:rPr>
  </w:style>
  <w:style w:type="paragraph" w:styleId="5">
    <w:name w:val="footer"/>
    <w:basedOn w:val="1"/>
    <w:link w:val="15"/>
    <w:unhideWhenUsed/>
    <w:uiPriority w:val="99"/>
    <w:pPr>
      <w:tabs>
        <w:tab w:val="center" w:pos="4153"/>
        <w:tab w:val="right" w:pos="8306"/>
      </w:tabs>
      <w:snapToGrid w:val="0"/>
      <w:spacing w:line="240" w:lineRule="atLeast"/>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uiPriority w:val="0"/>
    <w:pPr>
      <w:widowControl/>
      <w:spacing w:before="100" w:beforeAutospacing="1" w:after="100" w:afterAutospacing="1" w:line="240" w:lineRule="auto"/>
      <w:jc w:val="left"/>
    </w:pPr>
    <w:rPr>
      <w:rFonts w:ascii="宋体" w:hAnsi="宋体" w:cs="宋体"/>
      <w:kern w:val="0"/>
      <w:sz w:val="24"/>
      <w:szCs w:val="24"/>
    </w:rPr>
  </w:style>
  <w:style w:type="paragraph" w:styleId="8">
    <w:name w:val="annotation subject"/>
    <w:basedOn w:val="2"/>
    <w:next w:val="2"/>
    <w:link w:val="20"/>
    <w:semiHidden/>
    <w:unhideWhenUsed/>
    <w:uiPriority w:val="99"/>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Hyperlink"/>
    <w:basedOn w:val="11"/>
    <w:unhideWhenUsed/>
    <w:uiPriority w:val="99"/>
    <w:rPr>
      <w:color w:val="0000FF"/>
      <w:u w:val="single"/>
    </w:rPr>
  </w:style>
  <w:style w:type="character" w:styleId="13">
    <w:name w:val="annotation reference"/>
    <w:basedOn w:val="11"/>
    <w:semiHidden/>
    <w:unhideWhenUsed/>
    <w:uiPriority w:val="99"/>
    <w:rPr>
      <w:sz w:val="21"/>
      <w:szCs w:val="21"/>
    </w:rPr>
  </w:style>
  <w:style w:type="character" w:customStyle="1" w:styleId="14">
    <w:name w:val="页眉 字符"/>
    <w:basedOn w:val="11"/>
    <w:link w:val="6"/>
    <w:uiPriority w:val="99"/>
    <w:rPr>
      <w:sz w:val="18"/>
      <w:szCs w:val="18"/>
    </w:rPr>
  </w:style>
  <w:style w:type="character" w:customStyle="1" w:styleId="15">
    <w:name w:val="页脚 字符"/>
    <w:basedOn w:val="11"/>
    <w:link w:val="5"/>
    <w:uiPriority w:val="99"/>
    <w:rPr>
      <w:sz w:val="18"/>
      <w:szCs w:val="18"/>
    </w:rPr>
  </w:style>
  <w:style w:type="paragraph" w:styleId="16">
    <w:name w:val="List Paragraph"/>
    <w:basedOn w:val="1"/>
    <w:qFormat/>
    <w:uiPriority w:val="34"/>
    <w:pPr>
      <w:ind w:firstLine="420" w:firstLineChars="200"/>
    </w:pPr>
  </w:style>
  <w:style w:type="character" w:customStyle="1" w:styleId="17">
    <w:name w:val="日期 字符"/>
    <w:basedOn w:val="11"/>
    <w:link w:val="3"/>
    <w:semiHidden/>
    <w:uiPriority w:val="99"/>
    <w:rPr>
      <w:kern w:val="2"/>
      <w:sz w:val="21"/>
      <w:szCs w:val="22"/>
    </w:rPr>
  </w:style>
  <w:style w:type="paragraph" w:customStyle="1" w:styleId="18">
    <w:name w:val="Char1"/>
    <w:basedOn w:val="1"/>
    <w:uiPriority w:val="0"/>
    <w:pPr>
      <w:spacing w:line="240" w:lineRule="auto"/>
    </w:pPr>
    <w:rPr>
      <w:rFonts w:ascii="仿宋_GB2312" w:hAnsi="Times New Roman" w:eastAsia="仿宋_GB2312"/>
      <w:b/>
      <w:sz w:val="32"/>
      <w:szCs w:val="32"/>
    </w:rPr>
  </w:style>
  <w:style w:type="character" w:customStyle="1" w:styleId="19">
    <w:name w:val="批注文字 字符"/>
    <w:basedOn w:val="11"/>
    <w:link w:val="2"/>
    <w:semiHidden/>
    <w:uiPriority w:val="99"/>
    <w:rPr>
      <w:kern w:val="2"/>
      <w:sz w:val="21"/>
      <w:szCs w:val="22"/>
    </w:rPr>
  </w:style>
  <w:style w:type="character" w:customStyle="1" w:styleId="20">
    <w:name w:val="批注主题 字符"/>
    <w:basedOn w:val="19"/>
    <w:link w:val="8"/>
    <w:semiHidden/>
    <w:uiPriority w:val="99"/>
    <w:rPr>
      <w:b/>
      <w:bCs/>
      <w:kern w:val="2"/>
      <w:sz w:val="21"/>
      <w:szCs w:val="22"/>
    </w:rPr>
  </w:style>
  <w:style w:type="character" w:customStyle="1" w:styleId="21">
    <w:name w:val="批注框文本 字符"/>
    <w:basedOn w:val="11"/>
    <w:link w:val="4"/>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298</Words>
  <Characters>1700</Characters>
  <Lines>14</Lines>
  <Paragraphs>3</Paragraphs>
  <TotalTime>254</TotalTime>
  <ScaleCrop>false</ScaleCrop>
  <LinksUpToDate>false</LinksUpToDate>
  <CharactersWithSpaces>1995</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2022-07-15T01:01:00Z</dcterms:created>
  <dc:creator>pc</dc:creator>
  <cp:lastModifiedBy>Administrator</cp:lastModifiedBy>
  <cp:lastPrinted>2015-10-16T23:38:00Z</cp:lastPrinted>
  <dcterms:modified xsi:type="dcterms:W3CDTF">2022-07-18T18:25:48Z</dcterms:modified>
  <dc:title>关于开展下城区创新券补助的通知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