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14" w:rsidRPr="00542990" w:rsidRDefault="00542990" w:rsidP="00542990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区金融办</w:t>
      </w:r>
      <w:r w:rsidR="00073F14" w:rsidRPr="00004AFD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政府信息公开工作年度报告</w:t>
      </w:r>
    </w:p>
    <w:p w:rsidR="00073F14" w:rsidRPr="00073F14" w:rsidRDefault="00073F14" w:rsidP="00073F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04AFD" w:rsidRDefault="00073F14" w:rsidP="00004AFD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004AFD" w:rsidRDefault="00004AFD" w:rsidP="00004AFD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2019年，我办紧密结合工作实际，</w:t>
      </w:r>
      <w:r w:rsidRPr="0096407C">
        <w:rPr>
          <w:rFonts w:ascii="仿宋_GB2312" w:eastAsia="仿宋_GB2312" w:hint="eastAsia"/>
          <w:sz w:val="32"/>
          <w:szCs w:val="32"/>
          <w:shd w:val="clear" w:color="auto" w:fill="FFFFFF"/>
        </w:rPr>
        <w:t>明确由办主要领导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组</w:t>
      </w:r>
      <w:r w:rsidRPr="0096407C">
        <w:rPr>
          <w:rFonts w:ascii="仿宋_GB2312" w:eastAsia="仿宋_GB2312" w:hint="eastAsia"/>
          <w:sz w:val="32"/>
          <w:szCs w:val="32"/>
          <w:shd w:val="clear" w:color="auto" w:fill="FFFFFF"/>
        </w:rPr>
        <w:t>成的政务公开工作领导小组，各成员明确各自的工作职责范围，形成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主要领导亲自抓，分管领导具体抓，科室抓具体操作的工作机制</w:t>
      </w:r>
      <w:r w:rsidRPr="0096407C">
        <w:rPr>
          <w:rFonts w:ascii="仿宋_GB2312" w:eastAsia="仿宋_GB2312" w:hAnsi="microsoft yahei" w:hint="eastAsia"/>
          <w:sz w:val="32"/>
          <w:szCs w:val="32"/>
          <w:shd w:val="clear" w:color="auto" w:fill="FFFFFF"/>
        </w:rPr>
        <w:t>。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一年来，我办作为新成立机构，按照政务信息公开的相关要求，在</w:t>
      </w:r>
      <w:r w:rsidRPr="0096407C">
        <w:rPr>
          <w:rFonts w:ascii="仿宋_GB2312" w:eastAsia="仿宋_GB2312" w:hint="eastAsia"/>
          <w:sz w:val="32"/>
          <w:szCs w:val="32"/>
        </w:rPr>
        <w:t>"杭州·拱墅"门户网站上开设了信息公开专栏，公开发布了本单位的基本信息、主要职责、领导班子信息、内设机构信息，并编制发布了《拱墅区人民政府金融工作办公室信息公开指南》。在主动公开的信息中，</w:t>
      </w:r>
      <w:r>
        <w:rPr>
          <w:rFonts w:ascii="仿宋_GB2312" w:eastAsia="仿宋_GB2312" w:hint="eastAsia"/>
          <w:sz w:val="32"/>
          <w:szCs w:val="32"/>
        </w:rPr>
        <w:t>向</w:t>
      </w:r>
      <w:r w:rsidRPr="0096407C">
        <w:rPr>
          <w:rFonts w:ascii="仿宋_GB2312" w:eastAsia="仿宋_GB2312" w:hint="eastAsia"/>
          <w:sz w:val="32"/>
          <w:szCs w:val="32"/>
        </w:rPr>
        <w:t>拱墅资讯报送部门工作类动态信息24条。没有发生未经第三方同意擅自公开涉及国家秘密、商业秘密、个人隐私的政府信息等方面的情况。</w:t>
      </w:r>
    </w:p>
    <w:p w:rsidR="002967F2" w:rsidRDefault="002967F2" w:rsidP="00E70897">
      <w:pPr>
        <w:widowControl/>
        <w:shd w:val="clear" w:color="auto" w:fill="FFFFFF"/>
        <w:ind w:firstLine="480"/>
        <w:jc w:val="center"/>
        <w:rPr>
          <w:rFonts w:ascii="仿宋_GB2312" w:eastAsia="仿宋_GB2312"/>
          <w:sz w:val="32"/>
          <w:szCs w:val="32"/>
        </w:rPr>
      </w:pPr>
      <w:r w:rsidRPr="002967F2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939886" cy="1745673"/>
            <wp:effectExtent l="19050" t="0" r="0" b="0"/>
            <wp:docPr id="1" name="图片 1" descr="C:\Users\Administrator\AppData\Roaming\Tencent\Users\704529119\QQ\WinTemp\RichOle\XX7VR]0`}VRMDAI$G(XXC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04529119\QQ\WinTemp\RichOle\XX7VR]0`}VRMDAI$G(XXCQ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46" cy="174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FD" w:rsidRDefault="00073F14" w:rsidP="00004AFD">
      <w:pPr>
        <w:widowControl/>
        <w:shd w:val="clear" w:color="auto" w:fill="FFFFFF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p w:rsidR="00131029" w:rsidRDefault="00131029" w:rsidP="00004AFD">
      <w:pPr>
        <w:widowControl/>
        <w:shd w:val="clear" w:color="auto" w:fill="FFFFFF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</w:p>
    <w:p w:rsidR="00131029" w:rsidRDefault="00131029" w:rsidP="00004AFD">
      <w:pPr>
        <w:widowControl/>
        <w:shd w:val="clear" w:color="auto" w:fill="FFFFFF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</w:p>
    <w:p w:rsidR="00131029" w:rsidRPr="00004AFD" w:rsidRDefault="00131029" w:rsidP="00004AFD">
      <w:pPr>
        <w:widowControl/>
        <w:shd w:val="clear" w:color="auto" w:fill="FFFFFF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73F14" w:rsidRPr="00073F14" w:rsidTr="00073F1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073F14" w:rsidRPr="00073F14" w:rsidTr="00073F1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73F1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73F1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73F14" w:rsidRPr="00073F14" w:rsidTr="00073F1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04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04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4AFD" w:rsidRPr="00073F14" w:rsidTr="00073F1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4AFD" w:rsidRPr="00073F14" w:rsidTr="00073F1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04AFD" w:rsidRPr="00073F14" w:rsidTr="00073F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04AFD" w:rsidRPr="00073F14" w:rsidTr="00073F1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4AFD" w:rsidRPr="00073F14" w:rsidTr="00073F1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4AFD" w:rsidRPr="00073F14" w:rsidTr="00073F1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04AFD" w:rsidRPr="00073F14" w:rsidTr="00073F1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04AFD" w:rsidRPr="00073F14" w:rsidTr="00073F1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73F1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D1D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73F1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04AFD" w:rsidRPr="00073F14" w:rsidTr="00073F1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04AFD" w:rsidRPr="00073F14" w:rsidTr="00073F1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73F1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04AFD" w:rsidRPr="00073F14" w:rsidTr="00073F1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004AFD" w:rsidRPr="00073F14" w:rsidTr="00073F1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226738（元）</w:t>
            </w:r>
          </w:p>
        </w:tc>
      </w:tr>
    </w:tbl>
    <w:p w:rsidR="00073F14" w:rsidRPr="00073F14" w:rsidRDefault="00073F14" w:rsidP="00073F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73F14" w:rsidRPr="00004AFD" w:rsidRDefault="00073F14" w:rsidP="00004AFD">
      <w:pPr>
        <w:widowControl/>
        <w:shd w:val="clear" w:color="auto" w:fill="FFFFFF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3"/>
        <w:gridCol w:w="2086"/>
        <w:gridCol w:w="813"/>
        <w:gridCol w:w="755"/>
        <w:gridCol w:w="755"/>
        <w:gridCol w:w="813"/>
        <w:gridCol w:w="973"/>
        <w:gridCol w:w="516"/>
        <w:gridCol w:w="891"/>
      </w:tblGrid>
      <w:tr w:rsidR="00073F14" w:rsidRPr="00073F14" w:rsidTr="00004AFD"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73F14" w:rsidRPr="00073F14" w:rsidTr="00004AF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73F14" w:rsidRPr="00073F14" w:rsidTr="00004AF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3F14" w:rsidRPr="00073F14" w:rsidTr="00004AFD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</w:t>
            </w: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（二）部分公开（区分处理的，</w:t>
            </w: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04AFD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4AFD" w:rsidRPr="00073F14" w:rsidTr="00004AFD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AFD" w:rsidRPr="00073F14" w:rsidRDefault="00004AFD" w:rsidP="00F7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73F14" w:rsidRPr="00073F14" w:rsidRDefault="00073F14" w:rsidP="00073F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73F14" w:rsidRPr="00004AFD" w:rsidRDefault="00073F14" w:rsidP="00073F14">
      <w:pPr>
        <w:widowControl/>
        <w:shd w:val="clear" w:color="auto" w:fill="FFFFFF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073F14" w:rsidRPr="00073F14" w:rsidRDefault="00073F14" w:rsidP="00073F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73F14" w:rsidRPr="00073F14" w:rsidTr="00073F1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73F14" w:rsidRPr="00073F14" w:rsidTr="00073F1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73F14" w:rsidRPr="00073F14" w:rsidTr="00073F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F14" w:rsidRPr="00073F14" w:rsidRDefault="00073F14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73F14" w:rsidRPr="00073F14" w:rsidTr="00073F1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  <w:r w:rsidR="00073F14" w:rsidRPr="00073F1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004AF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004AF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004AF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073F14"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04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73F14" w:rsidP="00073F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004A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F14" w:rsidRPr="00073F14" w:rsidRDefault="00004AFD" w:rsidP="00073F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73F14" w:rsidRPr="00073F14" w:rsidRDefault="00073F14" w:rsidP="00073F1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73F14" w:rsidRPr="00004AFD" w:rsidRDefault="00073F14" w:rsidP="00073F14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004AFD" w:rsidRPr="00004AFD" w:rsidRDefault="00004AFD" w:rsidP="00004AFD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2019年，我办政务公开工作虽取得了一定进展，但距上级的要求还存在一定差距，存在几点问题亟待解决。一是政务信息主动公开意识不强；二是信息公开的及时性有待进一步加强；三是公开内容不够全面，重点不突出，缺乏固定的工作机制。</w:t>
      </w:r>
    </w:p>
    <w:p w:rsidR="00004AFD" w:rsidRPr="0096407C" w:rsidRDefault="00004AFD" w:rsidP="00004AFD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我办将在新的一年积极借鉴好的做法和经验，提高公开质量。一是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进一步组织学习</w:t>
      </w: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《中华人民共和国政府信息公开条例》（国务院令第711号）、《浙江省政府信息公开暂行办法》（浙江省人民政府令第380号）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等对照条例，认真清理我办政务公开事项，查漏补缺。</w:t>
      </w: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二是进一步健全和完善政务信息公开各项制度，充实相关人员，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在深化完善和巩固提高上下功夫，加大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公开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的力度，确定好政务公开信息内容，理顺工作机制，</w:t>
      </w: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落实各项要求</w:t>
      </w:r>
      <w:r w:rsidRPr="0096407C">
        <w:rPr>
          <w:rFonts w:ascii="仿宋_GB2312" w:eastAsia="仿宋_GB2312" w:hAnsi="微软雅黑" w:cs="宋体" w:hint="eastAsia"/>
          <w:kern w:val="0"/>
          <w:sz w:val="32"/>
          <w:szCs w:val="32"/>
        </w:rPr>
        <w:t>，提高公开质量。</w:t>
      </w: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三是切实拓宽公开渠道，加强政务信息公开平台的建设和维护，优化信息公开流程，实现透明务实、高效便民的政务服务，主动听取社会各界意见和建议，推动政务信息公开工作的开展。</w:t>
      </w:r>
    </w:p>
    <w:p w:rsidR="00073F14" w:rsidRPr="00004AFD" w:rsidRDefault="00073F14" w:rsidP="00073F14">
      <w:pPr>
        <w:widowControl/>
        <w:shd w:val="clear" w:color="auto" w:fill="FFFFFF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004AF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073F14" w:rsidRPr="00004AFD" w:rsidRDefault="00004AFD" w:rsidP="00073F14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 w:rsidRPr="00004AFD">
        <w:rPr>
          <w:rFonts w:ascii="仿宋_GB2312" w:eastAsia="仿宋_GB2312" w:hAnsi="微软雅黑" w:cs="宋体" w:hint="eastAsia"/>
          <w:kern w:val="0"/>
          <w:sz w:val="32"/>
          <w:szCs w:val="32"/>
        </w:rPr>
        <w:t>无其他需要报告情况。</w:t>
      </w:r>
    </w:p>
    <w:p w:rsidR="00B935AC" w:rsidRDefault="00B935AC"/>
    <w:sectPr w:rsidR="00B935AC" w:rsidSect="00B9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6F" w:rsidRDefault="001F116F" w:rsidP="00160771">
      <w:r>
        <w:separator/>
      </w:r>
    </w:p>
  </w:endnote>
  <w:endnote w:type="continuationSeparator" w:id="1">
    <w:p w:rsidR="001F116F" w:rsidRDefault="001F116F" w:rsidP="0016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6F" w:rsidRDefault="001F116F" w:rsidP="00160771">
      <w:r>
        <w:separator/>
      </w:r>
    </w:p>
  </w:footnote>
  <w:footnote w:type="continuationSeparator" w:id="1">
    <w:p w:rsidR="001F116F" w:rsidRDefault="001F116F" w:rsidP="00160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14"/>
    <w:rsid w:val="00004AFD"/>
    <w:rsid w:val="00073F14"/>
    <w:rsid w:val="00131029"/>
    <w:rsid w:val="00160771"/>
    <w:rsid w:val="001F116F"/>
    <w:rsid w:val="002967F2"/>
    <w:rsid w:val="003A7E02"/>
    <w:rsid w:val="00455511"/>
    <w:rsid w:val="0049178A"/>
    <w:rsid w:val="00542990"/>
    <w:rsid w:val="00632381"/>
    <w:rsid w:val="00773F52"/>
    <w:rsid w:val="009D4668"/>
    <w:rsid w:val="00A441DB"/>
    <w:rsid w:val="00AC1994"/>
    <w:rsid w:val="00B03652"/>
    <w:rsid w:val="00B935AC"/>
    <w:rsid w:val="00C9767E"/>
    <w:rsid w:val="00D06B0A"/>
    <w:rsid w:val="00D86F0D"/>
    <w:rsid w:val="00D9786C"/>
    <w:rsid w:val="00DC5E0C"/>
    <w:rsid w:val="00E1371A"/>
    <w:rsid w:val="00E70897"/>
    <w:rsid w:val="00F2217B"/>
    <w:rsid w:val="00F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60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07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0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077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A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顾煜俊</dc:creator>
  <cp:lastModifiedBy>AutoBVT</cp:lastModifiedBy>
  <cp:revision>9</cp:revision>
  <dcterms:created xsi:type="dcterms:W3CDTF">2019-12-23T08:34:00Z</dcterms:created>
  <dcterms:modified xsi:type="dcterms:W3CDTF">2020-01-17T08:11:00Z</dcterms:modified>
</cp:coreProperties>
</file>