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A" w:rsidRPr="00DB7408" w:rsidRDefault="008C6BBA" w:rsidP="00DB7408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8C6BBA" w:rsidRPr="00DB7408" w:rsidRDefault="008C6BBA" w:rsidP="00DB7408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8C6BBA" w:rsidRDefault="008C6BBA" w:rsidP="00DB7408">
      <w:pPr>
        <w:spacing w:line="360" w:lineRule="auto"/>
        <w:jc w:val="center"/>
        <w:rPr>
          <w:rFonts w:ascii="仿宋_GB2312" w:eastAsia="仿宋_GB2312" w:hint="eastAsia"/>
          <w:sz w:val="24"/>
        </w:rPr>
      </w:pPr>
    </w:p>
    <w:p w:rsidR="00DB7408" w:rsidRDefault="00DB7408" w:rsidP="00DB7408">
      <w:pPr>
        <w:spacing w:line="360" w:lineRule="auto"/>
        <w:jc w:val="center"/>
        <w:rPr>
          <w:rFonts w:ascii="仿宋_GB2312" w:eastAsia="仿宋_GB2312" w:hint="eastAsia"/>
          <w:sz w:val="24"/>
        </w:rPr>
      </w:pPr>
    </w:p>
    <w:p w:rsidR="00DB7408" w:rsidRPr="00DB7408" w:rsidRDefault="00DB7408" w:rsidP="00DB7408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F058BE" w:rsidRPr="00DB7408" w:rsidRDefault="00F058BE" w:rsidP="00DB7408">
      <w:pPr>
        <w:spacing w:line="360" w:lineRule="auto"/>
        <w:rPr>
          <w:rFonts w:ascii="仿宋_GB2312" w:eastAsia="仿宋_GB2312"/>
          <w:sz w:val="24"/>
        </w:rPr>
      </w:pPr>
    </w:p>
    <w:p w:rsidR="008C6BBA" w:rsidRPr="001C3239" w:rsidRDefault="008C6BBA" w:rsidP="006C5EA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1C3239">
        <w:rPr>
          <w:rFonts w:ascii="仿宋_GB2312" w:eastAsia="仿宋_GB2312" w:hint="eastAsia"/>
          <w:sz w:val="32"/>
          <w:szCs w:val="32"/>
        </w:rPr>
        <w:t>拱上</w:t>
      </w:r>
      <w:r w:rsidR="00F57D27" w:rsidRPr="001C3239">
        <w:rPr>
          <w:rFonts w:ascii="仿宋_GB2312" w:eastAsia="仿宋_GB2312" w:hint="eastAsia"/>
          <w:sz w:val="32"/>
          <w:szCs w:val="32"/>
        </w:rPr>
        <w:t>办</w:t>
      </w:r>
      <w:r w:rsidRPr="001C3239">
        <w:rPr>
          <w:rFonts w:ascii="仿宋_GB2312" w:eastAsia="仿宋_GB2312" w:hint="eastAsia"/>
          <w:sz w:val="32"/>
          <w:szCs w:val="32"/>
        </w:rPr>
        <w:t>〔</w:t>
      </w:r>
      <w:r w:rsidRPr="001C3239">
        <w:rPr>
          <w:rFonts w:ascii="Times New Roman" w:eastAsia="仿宋_GB2312" w:hAnsi="Times New Roman"/>
          <w:sz w:val="32"/>
          <w:szCs w:val="32"/>
        </w:rPr>
        <w:t>2018</w:t>
      </w:r>
      <w:r w:rsidRPr="001C3239">
        <w:rPr>
          <w:rFonts w:ascii="仿宋_GB2312" w:eastAsia="仿宋_GB2312" w:hint="eastAsia"/>
          <w:sz w:val="32"/>
          <w:szCs w:val="32"/>
        </w:rPr>
        <w:t>〕</w:t>
      </w:r>
      <w:r w:rsidR="006C5EAA">
        <w:rPr>
          <w:rFonts w:ascii="Times New Roman" w:eastAsia="仿宋_GB2312" w:hAnsi="Times New Roman" w:hint="eastAsia"/>
          <w:sz w:val="32"/>
          <w:szCs w:val="32"/>
        </w:rPr>
        <w:t>53</w:t>
      </w:r>
      <w:r w:rsidRPr="001C3239">
        <w:rPr>
          <w:rFonts w:ascii="仿宋_GB2312" w:eastAsia="仿宋_GB2312" w:hint="eastAsia"/>
          <w:sz w:val="32"/>
          <w:szCs w:val="32"/>
        </w:rPr>
        <w:t>号</w:t>
      </w:r>
    </w:p>
    <w:p w:rsidR="008C6BBA" w:rsidRDefault="008C6BBA" w:rsidP="008C6BBA">
      <w:pPr>
        <w:spacing w:line="600" w:lineRule="exact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 xml:space="preserve">                              </w:t>
      </w:r>
    </w:p>
    <w:p w:rsidR="008C6BBA" w:rsidRDefault="008C6BBA" w:rsidP="008C6BBA">
      <w:pPr>
        <w:snapToGrid w:val="0"/>
        <w:rPr>
          <w:rFonts w:ascii="仿宋_GB2312" w:eastAsia="仿宋_GB2312"/>
          <w:b/>
          <w:sz w:val="36"/>
          <w:szCs w:val="36"/>
        </w:rPr>
      </w:pPr>
    </w:p>
    <w:p w:rsidR="006C5EAA" w:rsidRDefault="006C5EAA" w:rsidP="006C5EAA">
      <w:pPr>
        <w:spacing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sz w:val="44"/>
          <w:szCs w:val="44"/>
        </w:rPr>
      </w:pPr>
      <w:r w:rsidRPr="006C5EAA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关于印发</w:t>
      </w:r>
      <w:proofErr w:type="gramStart"/>
      <w:r w:rsidRPr="006C5EAA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《</w:t>
      </w:r>
      <w:proofErr w:type="gramEnd"/>
      <w:r w:rsidRPr="006C5EAA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上塘街道“污水零直排街道”</w:t>
      </w:r>
    </w:p>
    <w:p w:rsidR="002B5148" w:rsidRPr="006C5EAA" w:rsidRDefault="006C5EAA" w:rsidP="006C5EAA">
      <w:pPr>
        <w:spacing w:line="360" w:lineRule="auto"/>
        <w:jc w:val="center"/>
        <w:rPr>
          <w:rFonts w:ascii="仿宋_GB2312" w:eastAsia="仿宋_GB2312" w:hAnsi="仿宋" w:cs="仿宋"/>
          <w:sz w:val="32"/>
          <w:szCs w:val="32"/>
        </w:rPr>
      </w:pPr>
      <w:r w:rsidRPr="006C5EAA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创建实施方案</w:t>
      </w:r>
      <w:proofErr w:type="gramStart"/>
      <w:r w:rsidRPr="006C5EAA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》</w:t>
      </w:r>
      <w:proofErr w:type="gramEnd"/>
      <w:r w:rsidRPr="006C5EAA">
        <w:rPr>
          <w:rFonts w:asciiTheme="majorEastAsia" w:eastAsiaTheme="majorEastAsia" w:hAnsiTheme="majorEastAsia" w:cs="宋体" w:hint="eastAsia"/>
          <w:b/>
          <w:bCs/>
          <w:color w:val="000000"/>
          <w:sz w:val="44"/>
          <w:szCs w:val="44"/>
        </w:rPr>
        <w:t>的通知</w:t>
      </w:r>
    </w:p>
    <w:p w:rsidR="006C5EAA" w:rsidRDefault="006C5EAA" w:rsidP="006C5EA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</w:p>
    <w:p w:rsidR="006C5EAA" w:rsidRPr="006C5EAA" w:rsidRDefault="006C5EAA" w:rsidP="006C5EAA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 w:rsidRPr="006C5EAA">
        <w:rPr>
          <w:rFonts w:ascii="仿宋_GB2312" w:eastAsia="仿宋_GB2312" w:hAnsi="仿宋" w:cs="仿宋" w:hint="eastAsia"/>
          <w:sz w:val="32"/>
          <w:szCs w:val="32"/>
        </w:rPr>
        <w:t>各社区、机关科室</w:t>
      </w:r>
      <w:r>
        <w:rPr>
          <w:rFonts w:ascii="仿宋_GB2312" w:eastAsia="仿宋_GB2312" w:hAnsi="仿宋" w:cs="仿宋" w:hint="eastAsia"/>
          <w:sz w:val="32"/>
          <w:szCs w:val="32"/>
        </w:rPr>
        <w:t>及</w:t>
      </w:r>
      <w:r w:rsidRPr="006C5EAA">
        <w:rPr>
          <w:rFonts w:ascii="仿宋_GB2312" w:eastAsia="仿宋_GB2312" w:hAnsi="仿宋" w:cs="仿宋" w:hint="eastAsia"/>
          <w:sz w:val="32"/>
          <w:szCs w:val="32"/>
        </w:rPr>
        <w:t>相关单位：</w:t>
      </w:r>
    </w:p>
    <w:p w:rsidR="002B5148" w:rsidRDefault="006C5EAA" w:rsidP="006C5EAA">
      <w:pPr>
        <w:spacing w:line="360" w:lineRule="auto"/>
        <w:ind w:firstLine="641"/>
        <w:rPr>
          <w:rFonts w:ascii="仿宋_GB2312" w:eastAsia="仿宋_GB2312" w:hAnsi="仿宋" w:cs="仿宋"/>
          <w:sz w:val="32"/>
          <w:szCs w:val="32"/>
        </w:rPr>
      </w:pPr>
      <w:r w:rsidRPr="006C5EAA">
        <w:rPr>
          <w:rFonts w:ascii="仿宋_GB2312" w:eastAsia="仿宋_GB2312" w:hAnsi="仿宋" w:cs="仿宋" w:hint="eastAsia"/>
          <w:sz w:val="32"/>
          <w:szCs w:val="32"/>
        </w:rPr>
        <w:t>现将《上塘街道“污水零直排街道”创</w:t>
      </w:r>
      <w:bookmarkStart w:id="0" w:name="_GoBack"/>
      <w:bookmarkEnd w:id="0"/>
      <w:r w:rsidRPr="006C5EAA">
        <w:rPr>
          <w:rFonts w:ascii="仿宋_GB2312" w:eastAsia="仿宋_GB2312" w:hAnsi="仿宋" w:cs="仿宋" w:hint="eastAsia"/>
          <w:sz w:val="32"/>
          <w:szCs w:val="32"/>
        </w:rPr>
        <w:t>建实施方案》印发给你们，请结合实际，认真贯彻落实。</w:t>
      </w:r>
    </w:p>
    <w:p w:rsidR="006C5EAA" w:rsidRPr="006C5EAA" w:rsidRDefault="006C5EAA" w:rsidP="006C5EAA">
      <w:pPr>
        <w:spacing w:line="360" w:lineRule="auto"/>
        <w:ind w:firstLine="641"/>
        <w:rPr>
          <w:rFonts w:ascii="仿宋_GB2312" w:eastAsia="仿宋_GB2312"/>
          <w:sz w:val="32"/>
          <w:szCs w:val="32"/>
        </w:rPr>
      </w:pPr>
    </w:p>
    <w:p w:rsidR="00F57D27" w:rsidRPr="005D0D03" w:rsidRDefault="00F57D27" w:rsidP="002B5148">
      <w:pPr>
        <w:wordWrap w:val="0"/>
        <w:spacing w:line="500" w:lineRule="exact"/>
        <w:ind w:firstLineChars="200" w:firstLine="640"/>
        <w:contextualSpacing/>
        <w:jc w:val="right"/>
        <w:rPr>
          <w:rFonts w:ascii="仿宋_GB2312" w:eastAsia="仿宋_GB2312" w:hAnsi="宋体"/>
          <w:sz w:val="32"/>
          <w:szCs w:val="32"/>
        </w:rPr>
      </w:pPr>
      <w:r w:rsidRPr="005D0D03">
        <w:rPr>
          <w:rFonts w:ascii="仿宋_GB2312" w:eastAsia="仿宋_GB2312" w:hAnsi="宋体" w:hint="eastAsia"/>
          <w:sz w:val="32"/>
          <w:szCs w:val="32"/>
        </w:rPr>
        <w:t>杭州市拱</w:t>
      </w:r>
      <w:proofErr w:type="gramStart"/>
      <w:r w:rsidRPr="005D0D03">
        <w:rPr>
          <w:rFonts w:ascii="仿宋_GB2312" w:eastAsia="仿宋_GB2312" w:hAnsi="宋体" w:hint="eastAsia"/>
          <w:sz w:val="32"/>
          <w:szCs w:val="32"/>
        </w:rPr>
        <w:t>墅</w:t>
      </w:r>
      <w:proofErr w:type="gramEnd"/>
      <w:r w:rsidRPr="005D0D03">
        <w:rPr>
          <w:rFonts w:ascii="仿宋_GB2312" w:eastAsia="仿宋_GB2312" w:hAnsi="宋体" w:hint="eastAsia"/>
          <w:sz w:val="32"/>
          <w:szCs w:val="32"/>
        </w:rPr>
        <w:t>区人民政府上塘街道办事处</w:t>
      </w:r>
      <w:r w:rsidR="005D2C3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2B5148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E617AC" w:rsidRPr="00CF0CA7" w:rsidRDefault="006F6266" w:rsidP="00FA20E8">
      <w:pPr>
        <w:spacing w:line="500" w:lineRule="exact"/>
        <w:ind w:firstLineChars="1100" w:firstLine="3520"/>
        <w:contextualSpacing/>
        <w:rPr>
          <w:rFonts w:ascii="仿宋_GB2312" w:eastAsia="仿宋_GB2312"/>
          <w:sz w:val="32"/>
          <w:szCs w:val="32"/>
        </w:rPr>
        <w:sectPr w:rsidR="00E617AC" w:rsidRPr="00CF0CA7" w:rsidSect="00C64BFF"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  <w:r w:rsidRPr="008C6BBA">
        <w:rPr>
          <w:rFonts w:ascii="仿宋_GB2312" w:eastAsia="仿宋_GB2312" w:hint="eastAsia"/>
          <w:sz w:val="32"/>
          <w:szCs w:val="32"/>
        </w:rPr>
        <w:t>2018年</w:t>
      </w:r>
      <w:r w:rsidR="006C5EAA">
        <w:rPr>
          <w:rFonts w:ascii="仿宋_GB2312" w:eastAsia="仿宋_GB2312" w:hint="eastAsia"/>
          <w:sz w:val="32"/>
          <w:szCs w:val="32"/>
        </w:rPr>
        <w:t>9</w:t>
      </w:r>
      <w:r w:rsidRPr="008C6BBA">
        <w:rPr>
          <w:rFonts w:ascii="仿宋_GB2312" w:eastAsia="仿宋_GB2312" w:hint="eastAsia"/>
          <w:sz w:val="32"/>
          <w:szCs w:val="32"/>
        </w:rPr>
        <w:t>月</w:t>
      </w:r>
      <w:r w:rsidR="006C5EAA">
        <w:rPr>
          <w:rFonts w:ascii="仿宋_GB2312" w:eastAsia="仿宋_GB2312" w:hint="eastAsia"/>
          <w:sz w:val="32"/>
          <w:szCs w:val="32"/>
        </w:rPr>
        <w:t>10</w:t>
      </w:r>
      <w:r w:rsidR="00F42F81">
        <w:rPr>
          <w:rFonts w:ascii="仿宋_GB2312" w:eastAsia="仿宋_GB2312" w:hint="eastAsia"/>
          <w:sz w:val="32"/>
          <w:szCs w:val="32"/>
        </w:rPr>
        <w:t>日</w:t>
      </w:r>
      <w:r w:rsidR="00E617AC">
        <w:rPr>
          <w:rFonts w:ascii="仿宋_GB2312" w:eastAsia="仿宋_GB2312" w:hint="eastAsia"/>
          <w:sz w:val="32"/>
          <w:szCs w:val="32"/>
        </w:rPr>
        <w:t xml:space="preserve">      </w:t>
      </w:r>
    </w:p>
    <w:p w:rsidR="00A80466" w:rsidRPr="00A80466" w:rsidRDefault="00A80466" w:rsidP="00A80466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A80466">
        <w:rPr>
          <w:rFonts w:asciiTheme="majorEastAsia" w:eastAsiaTheme="majorEastAsia" w:hAnsiTheme="majorEastAsia" w:cs="黑体" w:hint="eastAsia"/>
          <w:b/>
          <w:sz w:val="44"/>
          <w:szCs w:val="44"/>
        </w:rPr>
        <w:lastRenderedPageBreak/>
        <w:t>上塘街道“污水零直排街道”创建实施方案</w:t>
      </w:r>
    </w:p>
    <w:p w:rsidR="00A80466" w:rsidRPr="00A80466" w:rsidRDefault="00A80466" w:rsidP="00A80466">
      <w:pPr>
        <w:ind w:firstLineChars="200" w:firstLine="420"/>
        <w:jc w:val="center"/>
        <w:rPr>
          <w:rFonts w:ascii="仿宋_GB2312" w:eastAsia="仿宋_GB2312" w:hAnsi="仿宋_GB2312" w:cs="仿宋_GB2312"/>
          <w:szCs w:val="21"/>
        </w:rPr>
      </w:pP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为深入贯彻落实省第十四次党代会精神、《关于印发&lt;浙江省“污水零直排区”建设行动方案&gt;的通知》、《关于印发&lt;杭州市“污水零直排区”建设行动方案&gt;的通知》和《拱墅区雨污分流“零直排”巩固三年专项行动计划 2018-2020 年》要求，深入推进“五水共治”，有序推进雨污分流，落实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长效管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养机制，切实巩固提升治水成果，有效防止水质反弹，实现“决不把脏乱差、污泥浊水、违章建筑带入全面小康”的目标，特制定本方案。</w:t>
      </w:r>
    </w:p>
    <w:p w:rsidR="00A80466" w:rsidRPr="00A80466" w:rsidRDefault="00A80466" w:rsidP="00A804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80466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深入贯彻落实区委七届三次全会精神，以“两个一流”标准，做到“五个着力”，推进“六大专项行动”，开创运河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沿岸名区建设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。以雨污分流“零直排”巩固创建为载体，坚持建管并重、高标准、严要求、由点到面、先易后难，实施源头治理、雨污分流、公建管理，形成雨污分流长效养护长效机制，为建设上塘桥东智慧新城提供基础保障。</w:t>
      </w:r>
    </w:p>
    <w:p w:rsidR="00A80466" w:rsidRPr="00A80466" w:rsidRDefault="00A80466" w:rsidP="00A804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80466">
        <w:rPr>
          <w:rFonts w:ascii="黑体" w:eastAsia="黑体" w:hAnsi="黑体" w:cs="黑体" w:hint="eastAsia"/>
          <w:sz w:val="32"/>
          <w:szCs w:val="32"/>
        </w:rPr>
        <w:t>二、工作原则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1、坚持总体安排与逐月推进相结合。</w:t>
      </w:r>
      <w:r w:rsidRPr="00A80466">
        <w:rPr>
          <w:rFonts w:ascii="仿宋_GB2312" w:eastAsia="仿宋_GB2312" w:hAnsi="仿宋_GB2312" w:cs="仿宋_GB2312" w:hint="eastAsia"/>
          <w:sz w:val="32"/>
          <w:szCs w:val="32"/>
        </w:rPr>
        <w:t>按照拱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墅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区“污水零直排区”街道创建验收工作的通知，明确工作目标，落实具体责任及工作举措，每月逐步推进，力争在2019年底完成“污水零直排街道”创建。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2、坚持行业管理与属地管理相结合</w:t>
      </w:r>
      <w:r w:rsidRPr="00A80466">
        <w:rPr>
          <w:rFonts w:ascii="楷体_GB2312" w:eastAsia="楷体_GB2312" w:hAnsi="仿宋_GB2312" w:cs="仿宋_GB2312" w:hint="eastAsia"/>
          <w:sz w:val="32"/>
          <w:szCs w:val="32"/>
        </w:rPr>
        <w:t>。</w:t>
      </w:r>
      <w:r w:rsidRPr="00A80466">
        <w:rPr>
          <w:rFonts w:ascii="仿宋_GB2312" w:eastAsia="仿宋_GB2312" w:hAnsi="仿宋_GB2312" w:cs="仿宋_GB2312" w:hint="eastAsia"/>
          <w:sz w:val="32"/>
          <w:szCs w:val="32"/>
        </w:rPr>
        <w:t>联合相关行业部</w:t>
      </w:r>
      <w:r w:rsidRPr="00A8046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门，结合《拱墅区公建单位前置管理办法》，积极落实“水岸同治，预防为先”管理理念，做到“守水有责”，做好从“被动截污”到“主动截污”的转变，从源头上巩固河道水质治理成效。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3、坚持建管并举与长效管理相结合。</w:t>
      </w:r>
      <w:r w:rsidRPr="00A80466">
        <w:rPr>
          <w:rFonts w:ascii="仿宋_GB2312" w:eastAsia="仿宋_GB2312" w:hAnsi="仿宋_GB2312" w:cs="仿宋_GB2312" w:hint="eastAsia"/>
          <w:sz w:val="32"/>
          <w:szCs w:val="32"/>
        </w:rPr>
        <w:t>结合区域规划建设，将雨污分流在方案设计源头上予以落实，严格把好项目设计方案审查关，杜绝源头问题。加强雨污管网的监管，定期对雨污管网进行疏通、清理，确保雨污管网长效管理。</w:t>
      </w:r>
    </w:p>
    <w:p w:rsidR="00A80466" w:rsidRPr="00A80466" w:rsidRDefault="00A80466" w:rsidP="00A804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80466">
        <w:rPr>
          <w:rFonts w:ascii="黑体" w:eastAsia="黑体" w:hAnsi="黑体" w:cs="黑体" w:hint="eastAsia"/>
          <w:sz w:val="32"/>
          <w:szCs w:val="32"/>
        </w:rPr>
        <w:t>三、工作目标</w:t>
      </w:r>
    </w:p>
    <w:p w:rsidR="00A80466" w:rsidRPr="00A80466" w:rsidRDefault="00A80466" w:rsidP="00A804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我街道现辖区有住宅小区33个，依据各小区现状及上级相关部门要求，2018年完成蔡马人家、瓜山佳苑、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隽逸花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苑三个污水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零直排小区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创建；力争2019年底前，按照“污水零直排区”建设标准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完成零直排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街道创建工作，辖区水环境质量持续改善。</w:t>
      </w:r>
    </w:p>
    <w:p w:rsidR="00A80466" w:rsidRPr="00A80466" w:rsidRDefault="00A80466" w:rsidP="00A804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80466">
        <w:rPr>
          <w:rFonts w:ascii="黑体" w:eastAsia="黑体" w:hAnsi="黑体" w:cs="黑体" w:hint="eastAsia"/>
          <w:sz w:val="32"/>
          <w:szCs w:val="32"/>
        </w:rPr>
        <w:t>四、步骤安排</w:t>
      </w:r>
    </w:p>
    <w:p w:rsid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（一）管网全面排查阶段（2018年3月-12月）。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全方位开展排查，全面厘清管网底账、各类污染源。到9月底前，完成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谢村、铁路北站、上塘等单元的合流管、截流井、截流泵站排查。9月底及11月底前分别完成谢村、铁路北站、上塘等单元、辖区内其他排水户截污纳管、污水排水体系、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雨污混接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、管网覆盖、管网错接、管网破损、管网溢漏、管网淤积、山水混接、河水倒灌等情况摸排，绘制</w:t>
      </w:r>
      <w:r w:rsidRPr="00A8046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CAD管网图，形成整治项目清单。同时按照中央环保督察相关要求，按时限完成相关整改任务。 </w:t>
      </w:r>
    </w:p>
    <w:p w:rsidR="00A80466" w:rsidRP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（二）全面实施阶段（2018年7月-2019年10月）。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在前期已掌握的排查底数基础上，形成问题清单、任务清单、责任清单和销项清单，深入开展雨污分流改造，严格实行雨污分流。对现有截流式合流制排水系统进行改造，全面取消截流井，全面整治河水倒灌、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雨污混接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等问题。全面开展老旧管网修复和改造，打通断头管、修复破损管、纠正错接管、改造混接管、疏通淤积管。深入开展各类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排水户雨污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分流改造，强化公建单位前置管理。加强与职能部门对接做好陆家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坞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 xml:space="preserve">、瓜山农居点雨污分流工作；统筹推进污水管网建设与改造，边排查边整改，大力推进严格的雨污分流、彻底的污水纳管，着力深化入河排污（水）口整治。 </w:t>
      </w:r>
    </w:p>
    <w:p w:rsid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（三）建设验收阶段（2019年10月-2019年12月）。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街道向区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治水办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提出创建“污水零直排”验收申请。区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治水办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组织截污、城改、住建、城管、市场监管、环保等职能部门和有关单位；邀请市治水办、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民间河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长、两代表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委员共同参加验收。按照相关技术标准，开展实地检查和台账查看，在2019年12月底前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完成零直排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街道创建工作。</w:t>
      </w:r>
    </w:p>
    <w:p w:rsid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（四）回头看阶段（2020年）。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街道、社区在养护的基础上，开展回头看工作，强化管理，严格实施管网巡查、检测、清淤和维护等机制，切实落</w:t>
      </w:r>
      <w:r w:rsidRPr="00A8046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实日常养护、管理责任。切实加强对排水户污水排放的监管，坚持对违章排水行为“零容忍”。强化企业、建筑工地的监管，继续保持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打击水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环境违法行为的高压态势。深化工作方案，尤其是对部分历史遗留问题，疑难杂症进行再攻克。深化落实长效管理机制，巩固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零直排创建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成效。</w:t>
      </w:r>
    </w:p>
    <w:p w:rsidR="00A80466" w:rsidRPr="00A80466" w:rsidRDefault="00A80466" w:rsidP="00A8046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80466">
        <w:rPr>
          <w:rFonts w:ascii="黑体" w:eastAsia="黑体" w:hAnsi="黑体" w:cs="黑体" w:hint="eastAsia"/>
          <w:sz w:val="32"/>
          <w:szCs w:val="32"/>
        </w:rPr>
        <w:t>五、工作要求</w:t>
      </w:r>
    </w:p>
    <w:p w:rsidR="00A80466" w:rsidRP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（一）加强组织领导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街道成立“污水零直排区”建设专项行动领导小组，组长由街道办事处主任担任，副组长由街道分管领导担任，成员由各相关科室、上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塘执法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中队、上塘市场监管所、社区负责人组成，办公室设在城管科，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负责零直排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街道创建日常工作。各成员单位要充分认识到“污水零直排区”建设是提升水环境质量的创新之举，要将这项工作摆到重要位置抓紧抓实抓出成效。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（二）精心组织实施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各社区和各职能部门、科室要精心安排、周密部署、细化要求、明确分工。根据测绘情况形成问题清单、任务清单、项目清单、责任清单，逐项制定整改计划。实施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污水零直排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整治的小区，做好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周边八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小行业等排水户的管理，规范排水，源头控污。督促相关公建单位做好雨污分流，达到污水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零直排工作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要求，确保雨污分流工作有序有效推进，实现“污水纳管、河道零直排”的目标。</w:t>
      </w:r>
    </w:p>
    <w:p w:rsidR="00A80466" w:rsidRP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lastRenderedPageBreak/>
        <w:t>（三）强化督查考核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建立健全督查考核机制，把“污水零直排街道”建设工作纳入各社区“五水共治”重点考核的内容，考核结果与年度综合考评挂钩。街道纪检组将不定期巡查工作推进情况，对工作不力、进展滞缓的人员要将严肃进行问责。</w:t>
      </w:r>
    </w:p>
    <w:p w:rsidR="00A80466" w:rsidRPr="00A80466" w:rsidRDefault="00A80466" w:rsidP="00A80466">
      <w:pPr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A80466">
        <w:rPr>
          <w:rFonts w:ascii="楷体_GB2312" w:eastAsia="楷体_GB2312" w:hAnsi="仿宋_GB2312" w:cs="仿宋_GB2312" w:hint="eastAsia"/>
          <w:bCs/>
          <w:sz w:val="32"/>
          <w:szCs w:val="32"/>
        </w:rPr>
        <w:t>（四）加强宣传引导</w:t>
      </w:r>
    </w:p>
    <w:p w:rsidR="00A80466" w:rsidRPr="00A80466" w:rsidRDefault="00A80466" w:rsidP="00A8046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0466">
        <w:rPr>
          <w:rFonts w:ascii="仿宋_GB2312" w:eastAsia="仿宋_GB2312" w:hAnsi="仿宋_GB2312" w:cs="仿宋_GB2312" w:hint="eastAsia"/>
          <w:sz w:val="32"/>
          <w:szCs w:val="32"/>
        </w:rPr>
        <w:t>充分发挥网络、微信、</w:t>
      </w:r>
      <w:proofErr w:type="gramStart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微博等</w:t>
      </w:r>
      <w:proofErr w:type="gramEnd"/>
      <w:r w:rsidRPr="00A80466">
        <w:rPr>
          <w:rFonts w:ascii="仿宋_GB2312" w:eastAsia="仿宋_GB2312" w:hAnsi="仿宋_GB2312" w:cs="仿宋_GB2312" w:hint="eastAsia"/>
          <w:sz w:val="32"/>
          <w:szCs w:val="32"/>
        </w:rPr>
        <w:t>媒介的舆论导向作用，积极引导各类社会团体、民间组织、志愿者队伍参与建设活动，及时总结推广好典型、好经验、好做法。加强涉水方面法律法规规章标准宣传，增强企业商户环保自律意识，自觉履行治水社会责任。加强信息公开，拓宽公众参与平台，畅通监督渠道，积极营造全社会关心、支持、参与建设的浓厚氛围。</w:t>
      </w:r>
    </w:p>
    <w:p w:rsidR="007C45F8" w:rsidRDefault="007C45F8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Default="00A80466" w:rsidP="006A07C8">
      <w:pPr>
        <w:spacing w:line="500" w:lineRule="exact"/>
        <w:rPr>
          <w:sz w:val="32"/>
          <w:szCs w:val="32"/>
        </w:rPr>
      </w:pPr>
    </w:p>
    <w:p w:rsidR="00A80466" w:rsidRPr="00A80466" w:rsidRDefault="00A80466" w:rsidP="006A07C8">
      <w:pPr>
        <w:spacing w:line="500" w:lineRule="exact"/>
        <w:rPr>
          <w:sz w:val="32"/>
          <w:szCs w:val="32"/>
        </w:rPr>
      </w:pPr>
    </w:p>
    <w:p w:rsidR="007C45F8" w:rsidRPr="00012FDA" w:rsidRDefault="007C45F8" w:rsidP="006A07C8">
      <w:pPr>
        <w:pBdr>
          <w:bottom w:val="single" w:sz="4" w:space="1" w:color="auto"/>
        </w:pBdr>
        <w:spacing w:line="500" w:lineRule="exact"/>
        <w:rPr>
          <w:rFonts w:ascii="仿宋_GB2312" w:eastAsia="仿宋_GB2312"/>
          <w:sz w:val="28"/>
          <w:szCs w:val="28"/>
        </w:rPr>
      </w:pPr>
    </w:p>
    <w:p w:rsidR="007C45F8" w:rsidRPr="006A07C8" w:rsidRDefault="007C45F8" w:rsidP="006A07C8">
      <w:pPr>
        <w:pBdr>
          <w:bottom w:val="single" w:sz="6" w:space="1" w:color="auto"/>
          <w:between w:val="single" w:sz="6" w:space="1" w:color="auto"/>
        </w:pBd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012FDA">
        <w:rPr>
          <w:rFonts w:ascii="仿宋_GB2312" w:eastAsia="仿宋_GB2312" w:hAnsi="Courier New" w:hint="eastAsia"/>
          <w:sz w:val="28"/>
          <w:szCs w:val="28"/>
        </w:rPr>
        <w:t>杭州市拱</w:t>
      </w:r>
      <w:proofErr w:type="gramStart"/>
      <w:r w:rsidRPr="00012FDA">
        <w:rPr>
          <w:rFonts w:ascii="仿宋_GB2312" w:eastAsia="仿宋_GB2312" w:hAnsi="Courier New" w:hint="eastAsia"/>
          <w:sz w:val="28"/>
          <w:szCs w:val="28"/>
        </w:rPr>
        <w:t>墅</w:t>
      </w:r>
      <w:proofErr w:type="gramEnd"/>
      <w:r w:rsidRPr="00012FDA">
        <w:rPr>
          <w:rFonts w:ascii="仿宋_GB2312" w:eastAsia="仿宋_GB2312" w:hAnsi="Courier New" w:hint="eastAsia"/>
          <w:sz w:val="28"/>
          <w:szCs w:val="28"/>
        </w:rPr>
        <w:t>区</w:t>
      </w:r>
      <w:r w:rsidR="006A07C8">
        <w:rPr>
          <w:rFonts w:ascii="仿宋_GB2312" w:eastAsia="仿宋_GB2312" w:hAnsi="Courier New" w:hint="eastAsia"/>
          <w:sz w:val="28"/>
          <w:szCs w:val="28"/>
        </w:rPr>
        <w:t>人民政府</w:t>
      </w:r>
      <w:r w:rsidRPr="00012FDA">
        <w:rPr>
          <w:rFonts w:ascii="仿宋_GB2312" w:eastAsia="仿宋_GB2312" w:hAnsi="Courier New" w:hint="eastAsia"/>
          <w:sz w:val="28"/>
          <w:szCs w:val="28"/>
        </w:rPr>
        <w:t>上塘街道</w:t>
      </w:r>
      <w:r w:rsidR="006A07C8">
        <w:rPr>
          <w:rFonts w:ascii="仿宋_GB2312" w:eastAsia="仿宋_GB2312" w:hAnsi="Courier New" w:hint="eastAsia"/>
          <w:sz w:val="28"/>
          <w:szCs w:val="28"/>
        </w:rPr>
        <w:t>办事处</w:t>
      </w:r>
      <w:r w:rsidR="00F058BE">
        <w:rPr>
          <w:rFonts w:ascii="仿宋_GB2312" w:eastAsia="仿宋_GB2312" w:hAnsi="Courier New" w:hint="eastAsia"/>
          <w:sz w:val="28"/>
          <w:szCs w:val="28"/>
        </w:rPr>
        <w:t xml:space="preserve"> </w:t>
      </w:r>
      <w:r w:rsidRPr="00012FDA">
        <w:rPr>
          <w:rFonts w:ascii="仿宋_GB2312" w:eastAsia="仿宋_GB2312" w:hint="eastAsia"/>
          <w:sz w:val="28"/>
          <w:szCs w:val="28"/>
        </w:rPr>
        <w:t>2018年</w:t>
      </w:r>
      <w:r w:rsidR="00A80466">
        <w:rPr>
          <w:rFonts w:ascii="仿宋_GB2312" w:eastAsia="仿宋_GB2312" w:hint="eastAsia"/>
          <w:sz w:val="28"/>
          <w:szCs w:val="28"/>
        </w:rPr>
        <w:t>9</w:t>
      </w:r>
      <w:r w:rsidRPr="00012FDA">
        <w:rPr>
          <w:rFonts w:ascii="仿宋_GB2312" w:eastAsia="仿宋_GB2312" w:hint="eastAsia"/>
          <w:sz w:val="28"/>
          <w:szCs w:val="28"/>
        </w:rPr>
        <w:t>月</w:t>
      </w:r>
      <w:r w:rsidR="00A80466">
        <w:rPr>
          <w:rFonts w:ascii="仿宋_GB2312" w:eastAsia="仿宋_GB2312" w:hint="eastAsia"/>
          <w:sz w:val="28"/>
          <w:szCs w:val="28"/>
        </w:rPr>
        <w:t>10</w:t>
      </w:r>
      <w:r w:rsidRPr="00012FDA">
        <w:rPr>
          <w:rFonts w:ascii="仿宋_GB2312" w:eastAsia="仿宋_GB2312" w:hAnsi="Courier New" w:hint="eastAsia"/>
          <w:sz w:val="28"/>
          <w:szCs w:val="28"/>
        </w:rPr>
        <w:t xml:space="preserve">日印发  </w:t>
      </w:r>
    </w:p>
    <w:sectPr w:rsidR="007C45F8" w:rsidRPr="006A07C8" w:rsidSect="006A07C8">
      <w:pgSz w:w="11906" w:h="16838"/>
      <w:pgMar w:top="1440" w:right="1841" w:bottom="1440" w:left="1843" w:header="851" w:footer="55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5E" w:rsidRDefault="00C2205E" w:rsidP="00893B59">
      <w:r>
        <w:separator/>
      </w:r>
    </w:p>
  </w:endnote>
  <w:endnote w:type="continuationSeparator" w:id="0">
    <w:p w:rsidR="00C2205E" w:rsidRDefault="00C2205E" w:rsidP="008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3391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40184C" w:rsidRPr="0040184C" w:rsidRDefault="00F57D27" w:rsidP="009C3E3F">
        <w:pPr>
          <w:pStyle w:val="a3"/>
          <w:rPr>
            <w:rFonts w:ascii="宋体" w:hAnsi="宋体"/>
            <w:sz w:val="28"/>
            <w:szCs w:val="28"/>
          </w:rPr>
        </w:pPr>
        <w:r>
          <w:rPr>
            <w:rStyle w:val="a8"/>
            <w:rFonts w:hint="eastAsia"/>
            <w:spacing w:val="100"/>
            <w:sz w:val="28"/>
          </w:rPr>
          <w:t>—</w:t>
        </w:r>
        <w:r w:rsidRPr="00072560">
          <w:rPr>
            <w:rFonts w:ascii="宋体" w:hAnsi="宋体"/>
            <w:sz w:val="28"/>
            <w:szCs w:val="28"/>
          </w:rPr>
          <w:fldChar w:fldCharType="begin"/>
        </w:r>
        <w:r w:rsidRPr="0007256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072560">
          <w:rPr>
            <w:rFonts w:ascii="宋体" w:hAnsi="宋体"/>
            <w:sz w:val="28"/>
            <w:szCs w:val="28"/>
          </w:rPr>
          <w:fldChar w:fldCharType="separate"/>
        </w:r>
        <w:r w:rsidR="00A1112F" w:rsidRPr="00A1112F">
          <w:rPr>
            <w:rFonts w:ascii="宋体" w:hAnsi="宋体"/>
            <w:noProof/>
            <w:sz w:val="28"/>
            <w:szCs w:val="28"/>
            <w:lang w:val="zh-CN"/>
          </w:rPr>
          <w:t>6</w:t>
        </w:r>
        <w:r w:rsidRPr="00072560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  <w:r>
          <w:rPr>
            <w:rStyle w:val="a8"/>
            <w:rFonts w:hint="eastAsia"/>
            <w:sz w:val="28"/>
          </w:rPr>
          <w:t xml:space="preserve"> </w:t>
        </w:r>
        <w:r>
          <w:rPr>
            <w:rStyle w:val="a8"/>
            <w:rFonts w:hint="eastAsia"/>
            <w:spacing w:val="100"/>
            <w:sz w:val="28"/>
          </w:rPr>
          <w:t>—</w:t>
        </w:r>
        <w:r>
          <w:rPr>
            <w:rFonts w:ascii="宋体" w:hAnsi="宋体" w:hint="eastAsia"/>
            <w:noProof/>
            <w:sz w:val="28"/>
            <w:szCs w:val="28"/>
            <w:lang w:val="zh-CN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6433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9351D" w:rsidRPr="00072560" w:rsidRDefault="00F57D27" w:rsidP="009C3E3F">
        <w:pPr>
          <w:pStyle w:val="a3"/>
          <w:jc w:val="right"/>
          <w:rPr>
            <w:rFonts w:ascii="宋体" w:hAnsi="宋体"/>
            <w:sz w:val="28"/>
            <w:szCs w:val="28"/>
          </w:rPr>
        </w:pPr>
        <w:r>
          <w:rPr>
            <w:rStyle w:val="a8"/>
            <w:rFonts w:hint="eastAsia"/>
            <w:spacing w:val="100"/>
            <w:sz w:val="28"/>
          </w:rPr>
          <w:t>—</w:t>
        </w:r>
        <w:r w:rsidR="006C160F" w:rsidRPr="00072560">
          <w:rPr>
            <w:rFonts w:ascii="宋体" w:hAnsi="宋体"/>
            <w:sz w:val="28"/>
            <w:szCs w:val="28"/>
          </w:rPr>
          <w:fldChar w:fldCharType="begin"/>
        </w:r>
        <w:r w:rsidR="006C160F" w:rsidRPr="0007256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C160F" w:rsidRPr="00072560">
          <w:rPr>
            <w:rFonts w:ascii="宋体" w:hAnsi="宋体"/>
            <w:sz w:val="28"/>
            <w:szCs w:val="28"/>
          </w:rPr>
          <w:fldChar w:fldCharType="separate"/>
        </w:r>
        <w:r w:rsidR="00A1112F" w:rsidRPr="00A1112F">
          <w:rPr>
            <w:rFonts w:ascii="宋体" w:hAnsi="宋体"/>
            <w:noProof/>
            <w:sz w:val="28"/>
            <w:szCs w:val="28"/>
            <w:lang w:val="zh-CN"/>
          </w:rPr>
          <w:t>5</w:t>
        </w:r>
        <w:r w:rsidR="006C160F" w:rsidRPr="00072560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  <w:r>
          <w:rPr>
            <w:rStyle w:val="a8"/>
            <w:rFonts w:hint="eastAsia"/>
            <w:sz w:val="28"/>
          </w:rPr>
          <w:t xml:space="preserve"> </w:t>
        </w:r>
        <w:r>
          <w:rPr>
            <w:rStyle w:val="a8"/>
            <w:rFonts w:hint="eastAsia"/>
            <w:spacing w:val="100"/>
            <w:sz w:val="28"/>
          </w:rPr>
          <w:t>—</w:t>
        </w:r>
        <w:r w:rsidR="0040184C">
          <w:rPr>
            <w:rFonts w:ascii="宋体" w:hAnsi="宋体" w:hint="eastAsia"/>
            <w:noProof/>
            <w:sz w:val="28"/>
            <w:szCs w:val="28"/>
            <w:lang w:val="zh-CN"/>
          </w:rPr>
          <w:t xml:space="preserve"> </w:t>
        </w:r>
      </w:p>
    </w:sdtContent>
  </w:sdt>
  <w:p w:rsidR="00893B59" w:rsidRDefault="00893B5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27" w:rsidRPr="00F57D27" w:rsidRDefault="00C2205E" w:rsidP="00F57D27">
    <w:pPr>
      <w:pStyle w:val="a3"/>
      <w:jc w:val="right"/>
      <w:rPr>
        <w:rFonts w:ascii="宋体" w:hAnsi="宋体"/>
        <w:sz w:val="28"/>
        <w:szCs w:val="28"/>
      </w:rPr>
    </w:pPr>
    <w:sdt>
      <w:sdtPr>
        <w:id w:val="1428003469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="00F57D27">
          <w:rPr>
            <w:rStyle w:val="a8"/>
            <w:rFonts w:hint="eastAsia"/>
            <w:spacing w:val="100"/>
            <w:sz w:val="28"/>
          </w:rPr>
          <w:t>—</w:t>
        </w:r>
        <w:r w:rsidR="00F57D27" w:rsidRPr="00072560">
          <w:rPr>
            <w:rFonts w:ascii="宋体" w:hAnsi="宋体"/>
            <w:sz w:val="28"/>
            <w:szCs w:val="28"/>
          </w:rPr>
          <w:fldChar w:fldCharType="begin"/>
        </w:r>
        <w:r w:rsidR="00F57D27" w:rsidRPr="0007256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F57D27" w:rsidRPr="00072560">
          <w:rPr>
            <w:rFonts w:ascii="宋体" w:hAnsi="宋体"/>
            <w:sz w:val="28"/>
            <w:szCs w:val="28"/>
          </w:rPr>
          <w:fldChar w:fldCharType="separate"/>
        </w:r>
        <w:r w:rsidR="00A1112F" w:rsidRPr="00A1112F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F57D27" w:rsidRPr="00072560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  <w:r w:rsidR="00F57D27">
          <w:rPr>
            <w:rStyle w:val="a8"/>
            <w:rFonts w:hint="eastAsia"/>
            <w:sz w:val="28"/>
          </w:rPr>
          <w:t xml:space="preserve"> </w:t>
        </w:r>
        <w:r w:rsidR="00F57D27">
          <w:rPr>
            <w:rStyle w:val="a8"/>
            <w:rFonts w:hint="eastAsia"/>
            <w:spacing w:val="100"/>
            <w:sz w:val="28"/>
          </w:rPr>
          <w:t>—</w:t>
        </w:r>
        <w:r w:rsidR="00F57D27">
          <w:rPr>
            <w:rFonts w:ascii="宋体" w:hAnsi="宋体" w:hint="eastAsia"/>
            <w:noProof/>
            <w:sz w:val="28"/>
            <w:szCs w:val="28"/>
            <w:lang w:val="zh-CN"/>
          </w:rPr>
          <w:t xml:space="preserve"> </w:t>
        </w:r>
      </w:sdtContent>
    </w:sdt>
    <w:r w:rsidR="00F57D27"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5E" w:rsidRDefault="00C2205E" w:rsidP="00893B59">
      <w:r>
        <w:separator/>
      </w:r>
    </w:p>
  </w:footnote>
  <w:footnote w:type="continuationSeparator" w:id="0">
    <w:p w:rsidR="00C2205E" w:rsidRDefault="00C2205E" w:rsidP="008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DA2B"/>
    <w:multiLevelType w:val="singleLevel"/>
    <w:tmpl w:val="5913DA2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69801A7C"/>
    <w:multiLevelType w:val="hybridMultilevel"/>
    <w:tmpl w:val="A3660AD0"/>
    <w:lvl w:ilvl="0" w:tplc="2A72E24A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277D"/>
    <w:rsid w:val="0002019B"/>
    <w:rsid w:val="00021024"/>
    <w:rsid w:val="00024FD9"/>
    <w:rsid w:val="00072560"/>
    <w:rsid w:val="000D03CD"/>
    <w:rsid w:val="00151EFE"/>
    <w:rsid w:val="001819B6"/>
    <w:rsid w:val="001A7F0B"/>
    <w:rsid w:val="001B12B3"/>
    <w:rsid w:val="001C3239"/>
    <w:rsid w:val="00225055"/>
    <w:rsid w:val="002379C6"/>
    <w:rsid w:val="00264A65"/>
    <w:rsid w:val="002B5148"/>
    <w:rsid w:val="00361C93"/>
    <w:rsid w:val="00390956"/>
    <w:rsid w:val="0040184C"/>
    <w:rsid w:val="004F04CF"/>
    <w:rsid w:val="00502E70"/>
    <w:rsid w:val="005216B4"/>
    <w:rsid w:val="005D2C3E"/>
    <w:rsid w:val="00615EE5"/>
    <w:rsid w:val="00616070"/>
    <w:rsid w:val="006A07C8"/>
    <w:rsid w:val="006C160F"/>
    <w:rsid w:val="006C5EAA"/>
    <w:rsid w:val="006D57EB"/>
    <w:rsid w:val="006F6266"/>
    <w:rsid w:val="00700071"/>
    <w:rsid w:val="00732B0B"/>
    <w:rsid w:val="00743CAF"/>
    <w:rsid w:val="007A5D1E"/>
    <w:rsid w:val="007C45F8"/>
    <w:rsid w:val="007F71D2"/>
    <w:rsid w:val="00893B59"/>
    <w:rsid w:val="008C2370"/>
    <w:rsid w:val="008C6BBA"/>
    <w:rsid w:val="009142D3"/>
    <w:rsid w:val="00960760"/>
    <w:rsid w:val="009C3E3F"/>
    <w:rsid w:val="009D6074"/>
    <w:rsid w:val="00A1112F"/>
    <w:rsid w:val="00A80466"/>
    <w:rsid w:val="00A92BF1"/>
    <w:rsid w:val="00AF3032"/>
    <w:rsid w:val="00B17088"/>
    <w:rsid w:val="00B71F95"/>
    <w:rsid w:val="00B75200"/>
    <w:rsid w:val="00BA6FF3"/>
    <w:rsid w:val="00BB3037"/>
    <w:rsid w:val="00C2205E"/>
    <w:rsid w:val="00C41338"/>
    <w:rsid w:val="00C64BFF"/>
    <w:rsid w:val="00C9351D"/>
    <w:rsid w:val="00CF0CA7"/>
    <w:rsid w:val="00D36145"/>
    <w:rsid w:val="00D37CB4"/>
    <w:rsid w:val="00D52EF1"/>
    <w:rsid w:val="00DB6418"/>
    <w:rsid w:val="00DB7408"/>
    <w:rsid w:val="00DE1DFE"/>
    <w:rsid w:val="00E56E00"/>
    <w:rsid w:val="00E617AC"/>
    <w:rsid w:val="00E678E4"/>
    <w:rsid w:val="00E7327F"/>
    <w:rsid w:val="00F00C80"/>
    <w:rsid w:val="00F058BE"/>
    <w:rsid w:val="00F42F81"/>
    <w:rsid w:val="00F511DE"/>
    <w:rsid w:val="00F57D27"/>
    <w:rsid w:val="00F9258C"/>
    <w:rsid w:val="00FA20E8"/>
    <w:rsid w:val="00FE38D2"/>
    <w:rsid w:val="0E350D84"/>
    <w:rsid w:val="17170D5D"/>
    <w:rsid w:val="1C77214A"/>
    <w:rsid w:val="5C2E2A67"/>
    <w:rsid w:val="76D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3B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93B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9351D"/>
    <w:rPr>
      <w:kern w:val="2"/>
      <w:sz w:val="18"/>
      <w:szCs w:val="24"/>
    </w:rPr>
  </w:style>
  <w:style w:type="paragraph" w:styleId="a5">
    <w:name w:val="List Paragraph"/>
    <w:basedOn w:val="a"/>
    <w:uiPriority w:val="99"/>
    <w:unhideWhenUsed/>
    <w:rsid w:val="00264A65"/>
    <w:pPr>
      <w:ind w:firstLineChars="200" w:firstLine="420"/>
    </w:pPr>
  </w:style>
  <w:style w:type="paragraph" w:styleId="a6">
    <w:name w:val="Balloon Text"/>
    <w:basedOn w:val="a"/>
    <w:link w:val="Char0"/>
    <w:rsid w:val="00021024"/>
    <w:rPr>
      <w:sz w:val="18"/>
      <w:szCs w:val="18"/>
    </w:rPr>
  </w:style>
  <w:style w:type="character" w:customStyle="1" w:styleId="Char0">
    <w:name w:val="批注框文本 Char"/>
    <w:basedOn w:val="a0"/>
    <w:link w:val="a6"/>
    <w:rsid w:val="0002102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C41338"/>
    <w:pPr>
      <w:ind w:leftChars="2500" w:left="100"/>
    </w:pPr>
  </w:style>
  <w:style w:type="character" w:customStyle="1" w:styleId="Char1">
    <w:name w:val="日期 Char"/>
    <w:basedOn w:val="a0"/>
    <w:link w:val="a7"/>
    <w:rsid w:val="00C41338"/>
    <w:rPr>
      <w:kern w:val="2"/>
      <w:sz w:val="21"/>
      <w:szCs w:val="24"/>
    </w:rPr>
  </w:style>
  <w:style w:type="character" w:styleId="a8">
    <w:name w:val="page number"/>
    <w:basedOn w:val="a0"/>
    <w:rsid w:val="00F5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3B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93B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9351D"/>
    <w:rPr>
      <w:kern w:val="2"/>
      <w:sz w:val="18"/>
      <w:szCs w:val="24"/>
    </w:rPr>
  </w:style>
  <w:style w:type="paragraph" w:styleId="a5">
    <w:name w:val="List Paragraph"/>
    <w:basedOn w:val="a"/>
    <w:uiPriority w:val="99"/>
    <w:unhideWhenUsed/>
    <w:rsid w:val="00264A65"/>
    <w:pPr>
      <w:ind w:firstLineChars="200" w:firstLine="420"/>
    </w:pPr>
  </w:style>
  <w:style w:type="paragraph" w:styleId="a6">
    <w:name w:val="Balloon Text"/>
    <w:basedOn w:val="a"/>
    <w:link w:val="Char0"/>
    <w:rsid w:val="00021024"/>
    <w:rPr>
      <w:sz w:val="18"/>
      <w:szCs w:val="18"/>
    </w:rPr>
  </w:style>
  <w:style w:type="character" w:customStyle="1" w:styleId="Char0">
    <w:name w:val="批注框文本 Char"/>
    <w:basedOn w:val="a0"/>
    <w:link w:val="a6"/>
    <w:rsid w:val="0002102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C41338"/>
    <w:pPr>
      <w:ind w:leftChars="2500" w:left="100"/>
    </w:pPr>
  </w:style>
  <w:style w:type="character" w:customStyle="1" w:styleId="Char1">
    <w:name w:val="日期 Char"/>
    <w:basedOn w:val="a0"/>
    <w:link w:val="a7"/>
    <w:rsid w:val="00C41338"/>
    <w:rPr>
      <w:kern w:val="2"/>
      <w:sz w:val="21"/>
      <w:szCs w:val="24"/>
    </w:rPr>
  </w:style>
  <w:style w:type="character" w:styleId="a8">
    <w:name w:val="page number"/>
    <w:basedOn w:val="a0"/>
    <w:rsid w:val="00F5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121C0-C351-4E0E-80BD-2D8D158B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378</Words>
  <Characters>2161</Characters>
  <Application>Microsoft Office Word</Application>
  <DocSecurity>0</DocSecurity>
  <Lines>18</Lines>
  <Paragraphs>5</Paragraphs>
  <ScaleCrop>false</ScaleCrop>
  <Company>Sky123.Org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微笑</dc:creator>
  <cp:lastModifiedBy>dreamsummit</cp:lastModifiedBy>
  <cp:revision>6</cp:revision>
  <cp:lastPrinted>2018-10-09T01:00:00Z</cp:lastPrinted>
  <dcterms:created xsi:type="dcterms:W3CDTF">2018-09-12T02:49:00Z</dcterms:created>
  <dcterms:modified xsi:type="dcterms:W3CDTF">2018-10-09T08:19:00Z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